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9C2C" w14:textId="77777777" w:rsidR="0017015C" w:rsidRDefault="00CB0047" w:rsidP="00E103BE">
      <w:pPr>
        <w:jc w:val="right"/>
      </w:pPr>
      <w:r>
        <w:rPr>
          <w:rFonts w:hint="eastAsia"/>
        </w:rPr>
        <w:t xml:space="preserve">　大規模用</w:t>
      </w:r>
    </w:p>
    <w:p w14:paraId="392515CF" w14:textId="77777777" w:rsidR="0017015C" w:rsidRDefault="0017015C" w:rsidP="00E103BE">
      <w:pPr>
        <w:jc w:val="left"/>
      </w:pPr>
    </w:p>
    <w:p w14:paraId="5EC26729" w14:textId="1524B58E" w:rsidR="0017015C" w:rsidRDefault="00AE200F" w:rsidP="00E103BE">
      <w:pPr>
        <w:jc w:val="center"/>
      </w:pPr>
      <w:r w:rsidRPr="00AE200F">
        <w:rPr>
          <w:rFonts w:hint="eastAsia"/>
          <w:u w:val="single"/>
        </w:rPr>
        <w:t xml:space="preserve">　　　　　　　　　　</w:t>
      </w:r>
      <w:r>
        <w:rPr>
          <w:rFonts w:hint="eastAsia"/>
        </w:rPr>
        <w:t xml:space="preserve">　</w:t>
      </w:r>
      <w:r w:rsidR="00CB0047">
        <w:rPr>
          <w:rFonts w:hint="eastAsia"/>
        </w:rPr>
        <w:t xml:space="preserve">　消防計画</w:t>
      </w:r>
    </w:p>
    <w:p w14:paraId="62FC7C3D" w14:textId="77777777" w:rsidR="0017015C" w:rsidRDefault="0017015C" w:rsidP="00E103BE">
      <w:pPr>
        <w:jc w:val="left"/>
      </w:pPr>
    </w:p>
    <w:p w14:paraId="0B372307" w14:textId="5BA13CE2" w:rsidR="0017015C" w:rsidRDefault="00CB0047" w:rsidP="00E103BE">
      <w:pPr>
        <w:jc w:val="left"/>
      </w:pPr>
      <w:r>
        <w:rPr>
          <w:rFonts w:hint="eastAsia"/>
        </w:rPr>
        <w:t xml:space="preserve">統括防火管理〔該当・非該当〕　　　　　　　　　　　　　</w:t>
      </w:r>
      <w:r w:rsidR="002244E9">
        <w:rPr>
          <w:rFonts w:hint="eastAsia"/>
        </w:rPr>
        <w:t xml:space="preserve">　　　　　</w:t>
      </w:r>
      <w:r>
        <w:rPr>
          <w:rFonts w:hint="eastAsia"/>
        </w:rPr>
        <w:t xml:space="preserve">　　年　　月　　日作成</w:t>
      </w:r>
    </w:p>
    <w:p w14:paraId="5D47887A" w14:textId="77777777" w:rsidR="0017015C" w:rsidRDefault="0017015C" w:rsidP="00E103BE">
      <w:pPr>
        <w:jc w:val="left"/>
      </w:pPr>
    </w:p>
    <w:p w14:paraId="1C4B8E5C" w14:textId="77777777" w:rsidR="0017015C" w:rsidRDefault="00CB0047" w:rsidP="00E103BE">
      <w:pPr>
        <w:jc w:val="left"/>
        <w:rPr>
          <w:rFonts w:asciiTheme="minorEastAsia" w:hAnsiTheme="minorEastAsia"/>
        </w:rPr>
      </w:pPr>
      <w:r>
        <w:rPr>
          <w:rFonts w:asciiTheme="minorEastAsia" w:hAnsiTheme="minorEastAsia" w:hint="eastAsia"/>
          <w:b/>
        </w:rPr>
        <w:t>第１　総　則</w:t>
      </w:r>
    </w:p>
    <w:p w14:paraId="19A11154" w14:textId="77777777" w:rsidR="0017015C" w:rsidRDefault="00CB0047" w:rsidP="00BB7EF6">
      <w:pPr>
        <w:ind w:firstLineChars="100" w:firstLine="210"/>
        <w:jc w:val="left"/>
      </w:pPr>
      <w:r>
        <w:rPr>
          <w:rFonts w:asciiTheme="minorEastAsia" w:hAnsiTheme="minorEastAsia" w:hint="eastAsia"/>
        </w:rPr>
        <w:t xml:space="preserve">１　</w:t>
      </w:r>
      <w:r>
        <w:rPr>
          <w:rFonts w:asciiTheme="minorEastAsia" w:hAnsiTheme="minorEastAsia" w:hint="eastAsia"/>
          <w:spacing w:val="100"/>
        </w:rPr>
        <w:t>目</w:t>
      </w:r>
      <w:r>
        <w:rPr>
          <w:rFonts w:asciiTheme="minorEastAsia" w:hAnsiTheme="minorEastAsia" w:hint="eastAsia"/>
        </w:rPr>
        <w:t>的</w:t>
      </w:r>
    </w:p>
    <w:p w14:paraId="532275F1" w14:textId="04EDD635" w:rsidR="0017015C" w:rsidRDefault="00CB0047" w:rsidP="00452C85">
      <w:pPr>
        <w:ind w:leftChars="200" w:left="420" w:firstLineChars="100" w:firstLine="210"/>
        <w:jc w:val="left"/>
      </w:pPr>
      <w:r>
        <w:rPr>
          <w:rFonts w:hint="eastAsia"/>
        </w:rPr>
        <w:t>この計画は、消防法第８条第１項に基づき、</w:t>
      </w:r>
      <w:r w:rsidRPr="00AE200F">
        <w:rPr>
          <w:rFonts w:hint="eastAsia"/>
          <w:u w:val="single"/>
        </w:rPr>
        <w:t xml:space="preserve">　</w:t>
      </w:r>
      <w:r w:rsidR="00AE200F" w:rsidRPr="00AE200F">
        <w:rPr>
          <w:rFonts w:hint="eastAsia"/>
          <w:u w:val="single"/>
        </w:rPr>
        <w:t xml:space="preserve">　　　　　　　</w:t>
      </w:r>
      <w:r w:rsidRPr="00AE200F">
        <w:rPr>
          <w:rFonts w:hint="eastAsia"/>
          <w:u w:val="single"/>
        </w:rPr>
        <w:t xml:space="preserve">　　　</w:t>
      </w:r>
      <w:r>
        <w:rPr>
          <w:rFonts w:hint="eastAsia"/>
        </w:rPr>
        <w:t>の防火管理についての必要事項を定め、火災、地震、その他の災害の予防と人命の安全、被害の軽減を図ることを目的とする。</w:t>
      </w:r>
    </w:p>
    <w:p w14:paraId="6C1381C1" w14:textId="77777777" w:rsidR="0017015C" w:rsidRDefault="00CB0047" w:rsidP="00BB7EF6">
      <w:pPr>
        <w:ind w:firstLineChars="100" w:firstLine="210"/>
        <w:jc w:val="left"/>
        <w:rPr>
          <w:rFonts w:asciiTheme="minorEastAsia" w:hAnsiTheme="minorEastAsia"/>
        </w:rPr>
      </w:pPr>
      <w:r>
        <w:rPr>
          <w:rFonts w:asciiTheme="minorEastAsia" w:hAnsiTheme="minorEastAsia" w:hint="eastAsia"/>
        </w:rPr>
        <w:t>２　適用範囲</w:t>
      </w:r>
    </w:p>
    <w:p w14:paraId="4365B5D6" w14:textId="77777777" w:rsidR="0017015C" w:rsidRDefault="00CB0047" w:rsidP="00452C85">
      <w:pPr>
        <w:ind w:firstLineChars="300" w:firstLine="630"/>
        <w:jc w:val="left"/>
      </w:pPr>
      <w:r>
        <w:rPr>
          <w:rFonts w:hint="eastAsia"/>
        </w:rPr>
        <w:t>この計画に定めた事項については、次の部分及び次の者に適用する。</w:t>
      </w:r>
    </w:p>
    <w:p w14:paraId="2FFD9BCC" w14:textId="61431FEC" w:rsidR="0017015C" w:rsidRDefault="00CB0047" w:rsidP="00BB7EF6">
      <w:pPr>
        <w:ind w:firstLineChars="100" w:firstLine="210"/>
        <w:jc w:val="left"/>
      </w:pPr>
      <w:r>
        <w:rPr>
          <w:rFonts w:hint="eastAsia"/>
        </w:rPr>
        <w:t>（１）当該管理権原の及ぶ範囲は</w:t>
      </w:r>
      <w:r w:rsidRPr="00AE200F">
        <w:rPr>
          <w:rFonts w:hint="eastAsia"/>
          <w:u w:val="single"/>
        </w:rPr>
        <w:t xml:space="preserve">　</w:t>
      </w:r>
      <w:r w:rsidR="00AE200F">
        <w:rPr>
          <w:rFonts w:hint="eastAsia"/>
          <w:u w:val="single"/>
        </w:rPr>
        <w:t xml:space="preserve">　　　　　　　　　　　　</w:t>
      </w:r>
      <w:r>
        <w:rPr>
          <w:rFonts w:hint="eastAsia"/>
        </w:rPr>
        <w:t>部分とする。</w:t>
      </w:r>
    </w:p>
    <w:p w14:paraId="2F4EBEC5" w14:textId="2D4517A1" w:rsidR="0017015C" w:rsidRDefault="00CB0047" w:rsidP="00BB7EF6">
      <w:pPr>
        <w:ind w:firstLineChars="100" w:firstLine="210"/>
        <w:jc w:val="left"/>
      </w:pPr>
      <w:r>
        <w:rPr>
          <w:rFonts w:hint="eastAsia"/>
        </w:rPr>
        <w:t>（２）</w:t>
      </w:r>
      <w:r w:rsidRPr="00AE200F">
        <w:rPr>
          <w:rFonts w:hint="eastAsia"/>
          <w:u w:val="single"/>
        </w:rPr>
        <w:t xml:space="preserve">　</w:t>
      </w:r>
      <w:r w:rsidR="00AE200F" w:rsidRPr="00AE200F">
        <w:rPr>
          <w:rFonts w:hint="eastAsia"/>
          <w:u w:val="single"/>
        </w:rPr>
        <w:t xml:space="preserve">　　　　　　　　　</w:t>
      </w:r>
      <w:r w:rsidRPr="00AE200F">
        <w:rPr>
          <w:rFonts w:hint="eastAsia"/>
          <w:u w:val="single"/>
        </w:rPr>
        <w:t xml:space="preserve">　</w:t>
      </w:r>
      <w:r>
        <w:rPr>
          <w:rFonts w:hint="eastAsia"/>
        </w:rPr>
        <w:t>に勤務し、出入りする全ての者。</w:t>
      </w:r>
    </w:p>
    <w:p w14:paraId="2FCE8033" w14:textId="22DC5451" w:rsidR="00B146AC" w:rsidRDefault="00B146AC" w:rsidP="00BB7EF6">
      <w:pPr>
        <w:ind w:firstLineChars="100" w:firstLine="210"/>
        <w:jc w:val="left"/>
      </w:pPr>
      <w:r>
        <w:rPr>
          <w:rFonts w:hint="eastAsia"/>
        </w:rPr>
        <w:t>（３）その他</w:t>
      </w:r>
      <w:r w:rsidRPr="00B146AC">
        <w:rPr>
          <w:rFonts w:hint="eastAsia"/>
          <w:u w:val="single"/>
        </w:rPr>
        <w:t xml:space="preserve">　　　　　　　　　　　　　　　　　　　　　　</w:t>
      </w:r>
    </w:p>
    <w:p w14:paraId="7AF9675A" w14:textId="77777777" w:rsidR="0017015C" w:rsidRDefault="00CB0047" w:rsidP="00BB7EF6">
      <w:pPr>
        <w:ind w:firstLineChars="100" w:firstLine="210"/>
        <w:jc w:val="left"/>
        <w:rPr>
          <w:rFonts w:ascii="ＭＳ ゴシック" w:eastAsia="ＭＳ ゴシック" w:hAnsi="ＭＳ ゴシック"/>
        </w:rPr>
      </w:pPr>
      <w:r>
        <w:rPr>
          <w:rFonts w:asciiTheme="minorEastAsia" w:hAnsiTheme="minorEastAsia" w:hint="eastAsia"/>
        </w:rPr>
        <w:t>３　管理権原者の責務</w:t>
      </w:r>
    </w:p>
    <w:p w14:paraId="4CFED517" w14:textId="52B85E43" w:rsidR="0017015C" w:rsidRDefault="00CB0047" w:rsidP="00BB7EF6">
      <w:pPr>
        <w:ind w:leftChars="100" w:left="630" w:hangingChars="200" w:hanging="420"/>
        <w:jc w:val="left"/>
      </w:pPr>
      <w:r>
        <w:rPr>
          <w:rFonts w:hint="eastAsia"/>
        </w:rPr>
        <w:t>（１）管理権原者は、</w:t>
      </w:r>
      <w:r w:rsidR="00AE200F" w:rsidRPr="00AE200F">
        <w:rPr>
          <w:rFonts w:hint="eastAsia"/>
          <w:u w:val="single"/>
        </w:rPr>
        <w:t xml:space="preserve">　　　　　　　</w:t>
      </w:r>
      <w:r>
        <w:rPr>
          <w:rFonts w:hint="eastAsia"/>
        </w:rPr>
        <w:t>の防火管理業務について、全ての責任を持つものとする。</w:t>
      </w:r>
    </w:p>
    <w:p w14:paraId="6741B4AF" w14:textId="77777777" w:rsidR="0017015C" w:rsidRDefault="00CB0047" w:rsidP="00BB7EF6">
      <w:pPr>
        <w:ind w:leftChars="100" w:left="630" w:hangingChars="200" w:hanging="420"/>
        <w:jc w:val="left"/>
      </w:pPr>
      <w:r>
        <w:rPr>
          <w:rFonts w:hint="eastAsia"/>
        </w:rPr>
        <w:t>（２）管理権原者は、管理的又は監督的な立場にあり、かつ、防火管理業務を適正に遂行できる権限を持つ者を防火管理者として選任して、防火管理業務を行わせなければならない。</w:t>
      </w:r>
    </w:p>
    <w:p w14:paraId="5EBD9BE7" w14:textId="77777777" w:rsidR="0017015C" w:rsidRDefault="00CB0047" w:rsidP="00BB7EF6">
      <w:pPr>
        <w:ind w:leftChars="100" w:left="630" w:hangingChars="200" w:hanging="420"/>
        <w:jc w:val="left"/>
      </w:pPr>
      <w:r>
        <w:rPr>
          <w:rFonts w:hint="eastAsia"/>
        </w:rPr>
        <w:t>（３）管理権原者は、防火管理者が消防計画を作成（変更）する場合、必要な指示を与えなければならない。</w:t>
      </w:r>
    </w:p>
    <w:p w14:paraId="2B12D033" w14:textId="5D6934B0" w:rsidR="0017015C" w:rsidRDefault="00CB0047" w:rsidP="00BB7EF6">
      <w:pPr>
        <w:ind w:leftChars="100" w:left="630" w:hangingChars="200" w:hanging="420"/>
        <w:jc w:val="left"/>
      </w:pPr>
      <w:r>
        <w:rPr>
          <w:rFonts w:hint="eastAsia"/>
        </w:rPr>
        <w:t>（４）管理権原者は、防火上の建物構造の不備や消防用設備</w:t>
      </w:r>
      <w:r w:rsidR="00B146AC">
        <w:rPr>
          <w:rFonts w:hint="eastAsia"/>
        </w:rPr>
        <w:t>等</w:t>
      </w:r>
      <w:r>
        <w:rPr>
          <w:rFonts w:hint="eastAsia"/>
        </w:rPr>
        <w:t>の不備・欠陥が発見された場合は、速やかに改修しなければならない。</w:t>
      </w:r>
    </w:p>
    <w:p w14:paraId="28172CEA" w14:textId="65B45C91" w:rsidR="00A2626E" w:rsidRDefault="00A2626E" w:rsidP="00BB7EF6">
      <w:pPr>
        <w:ind w:leftChars="100" w:left="630" w:hangingChars="200" w:hanging="420"/>
        <w:jc w:val="left"/>
      </w:pPr>
      <w:r>
        <w:rPr>
          <w:rFonts w:hint="eastAsia"/>
        </w:rPr>
        <w:t>（５）消防法第８条の２の２の規定により、防火対象物を点検し及びその結果を報告しなければならない。</w:t>
      </w:r>
    </w:p>
    <w:p w14:paraId="0040A07C" w14:textId="2998CB1A" w:rsidR="00A2626E" w:rsidRDefault="00A2626E" w:rsidP="00BB7EF6">
      <w:pPr>
        <w:ind w:leftChars="100" w:left="630" w:hangingChars="200" w:hanging="420"/>
        <w:jc w:val="left"/>
      </w:pPr>
      <w:r>
        <w:rPr>
          <w:rFonts w:hint="eastAsia"/>
        </w:rPr>
        <w:t>（６）消防法第１７条の３の３の規定により、消防用設備等を点検し及びその結果を報告しなければならない。</w:t>
      </w:r>
    </w:p>
    <w:p w14:paraId="0BCA01DB" w14:textId="3F787664" w:rsidR="0017015C" w:rsidRDefault="00CB0047" w:rsidP="00BB7EF6">
      <w:pPr>
        <w:ind w:leftChars="100" w:left="630" w:hangingChars="200" w:hanging="420"/>
        <w:jc w:val="left"/>
      </w:pPr>
      <w:r>
        <w:rPr>
          <w:rFonts w:hint="eastAsia"/>
        </w:rPr>
        <w:t>（</w:t>
      </w:r>
      <w:r w:rsidR="00A2626E">
        <w:rPr>
          <w:rFonts w:hint="eastAsia"/>
        </w:rPr>
        <w:t>７</w:t>
      </w:r>
      <w:r>
        <w:rPr>
          <w:rFonts w:hint="eastAsia"/>
        </w:rPr>
        <w:t>）管理権原者は、統括防火管理者が全体についての防火管理上必要な業務を適切に遂行できるように協力する。</w:t>
      </w:r>
    </w:p>
    <w:p w14:paraId="5FB5F36B" w14:textId="2FC575F0" w:rsidR="0017015C" w:rsidRDefault="00CB0047" w:rsidP="00BB7EF6">
      <w:pPr>
        <w:ind w:leftChars="100" w:left="630" w:hangingChars="200" w:hanging="420"/>
        <w:jc w:val="left"/>
      </w:pPr>
      <w:r>
        <w:rPr>
          <w:rFonts w:hint="eastAsia"/>
        </w:rPr>
        <w:t>（</w:t>
      </w:r>
      <w:r w:rsidR="00A2626E">
        <w:rPr>
          <w:rFonts w:hint="eastAsia"/>
        </w:rPr>
        <w:t>８</w:t>
      </w:r>
      <w:r>
        <w:rPr>
          <w:rFonts w:hint="eastAsia"/>
        </w:rPr>
        <w:t>）管理権原者は、</w:t>
      </w:r>
      <w:r w:rsidR="00AE200F" w:rsidRPr="00AE200F">
        <w:rPr>
          <w:rFonts w:hint="eastAsia"/>
          <w:u w:val="single"/>
        </w:rPr>
        <w:t xml:space="preserve">　　　　　　　　　</w:t>
      </w:r>
      <w:r>
        <w:rPr>
          <w:rFonts w:hint="eastAsia"/>
        </w:rPr>
        <w:t>の安全性を高めるように努めるとともに「自衛消防組織に関する協議会」に参加する。</w:t>
      </w:r>
    </w:p>
    <w:p w14:paraId="578957D1" w14:textId="2E81E7DF" w:rsidR="00DD56E6" w:rsidRDefault="00DD56E6" w:rsidP="00DD56E6">
      <w:pPr>
        <w:ind w:firstLineChars="100" w:firstLine="210"/>
        <w:jc w:val="left"/>
      </w:pPr>
      <w:r>
        <w:rPr>
          <w:rFonts w:hint="eastAsia"/>
        </w:rPr>
        <w:t>（</w:t>
      </w:r>
      <w:r w:rsidR="00A2626E">
        <w:rPr>
          <w:rFonts w:asciiTheme="minorEastAsia" w:hAnsiTheme="minorEastAsia" w:hint="eastAsia"/>
        </w:rPr>
        <w:t>９</w:t>
      </w:r>
      <w:r>
        <w:rPr>
          <w:rFonts w:hint="eastAsia"/>
        </w:rPr>
        <w:t>）自衛消防組織の設置と管理権原者の責務</w:t>
      </w:r>
    </w:p>
    <w:p w14:paraId="4AFAC57E" w14:textId="77777777" w:rsidR="00DD56E6" w:rsidRDefault="00DD56E6" w:rsidP="00DD56E6">
      <w:pPr>
        <w:ind w:firstLineChars="200" w:firstLine="420"/>
        <w:jc w:val="left"/>
      </w:pPr>
      <w:r>
        <w:rPr>
          <w:rFonts w:hint="eastAsia"/>
        </w:rPr>
        <w:t>ア　管理権原者は、他の管理権原者と共同して自衛消防組織を設置及び運営する。</w:t>
      </w:r>
    </w:p>
    <w:p w14:paraId="11774114" w14:textId="77777777" w:rsidR="00DD56E6" w:rsidRDefault="00DD56E6" w:rsidP="00DD56E6">
      <w:pPr>
        <w:ind w:firstLineChars="200" w:firstLine="420"/>
        <w:jc w:val="left"/>
      </w:pPr>
      <w:r>
        <w:rPr>
          <w:rFonts w:hint="eastAsia"/>
        </w:rPr>
        <w:t>イ　管理権原者は、全体についての消防計画を遵守する。</w:t>
      </w:r>
    </w:p>
    <w:p w14:paraId="270848A0" w14:textId="10692E4D" w:rsidR="00DD56E6" w:rsidRDefault="00DD56E6" w:rsidP="00DD56E6">
      <w:pPr>
        <w:ind w:leftChars="200" w:left="630" w:hangingChars="100" w:hanging="210"/>
        <w:jc w:val="left"/>
      </w:pPr>
      <w:r>
        <w:rPr>
          <w:rFonts w:hint="eastAsia"/>
        </w:rPr>
        <w:t>ウ　管理権原者は、共同して統括管理者を選任し、自衛消防組織を統括させるものとする。</w:t>
      </w:r>
    </w:p>
    <w:p w14:paraId="679F3348" w14:textId="77547E21" w:rsidR="00DD56E6" w:rsidRDefault="00DD56E6" w:rsidP="00DD56E6">
      <w:pPr>
        <w:ind w:firstLineChars="100" w:firstLine="210"/>
        <w:jc w:val="left"/>
      </w:pPr>
      <w:r>
        <w:rPr>
          <w:rFonts w:hint="eastAsia"/>
        </w:rPr>
        <w:t>（</w:t>
      </w:r>
      <w:r w:rsidR="00A2626E">
        <w:rPr>
          <w:rFonts w:asciiTheme="minorEastAsia" w:hAnsiTheme="minorEastAsia" w:hint="eastAsia"/>
        </w:rPr>
        <w:t>10</w:t>
      </w:r>
      <w:r>
        <w:rPr>
          <w:rFonts w:hint="eastAsia"/>
        </w:rPr>
        <w:t>）自衛消防組織に関する協議会及び統括管理者</w:t>
      </w:r>
    </w:p>
    <w:p w14:paraId="617F522E" w14:textId="77777777" w:rsidR="00DD56E6" w:rsidRDefault="00DD56E6" w:rsidP="00DD56E6">
      <w:pPr>
        <w:ind w:leftChars="200" w:left="630" w:hangingChars="100" w:hanging="210"/>
        <w:jc w:val="left"/>
      </w:pPr>
      <w:r>
        <w:rPr>
          <w:rFonts w:hint="eastAsia"/>
        </w:rPr>
        <w:t>ア　「自衛消防組織に関する協議会」の設置及び運営は、全体についての消防計画に定める。</w:t>
      </w:r>
    </w:p>
    <w:p w14:paraId="6C80A6AB" w14:textId="77777777" w:rsidR="00DD56E6" w:rsidRDefault="00DD56E6" w:rsidP="00DD56E6">
      <w:pPr>
        <w:ind w:leftChars="202" w:left="634" w:hangingChars="100" w:hanging="210"/>
        <w:jc w:val="left"/>
      </w:pPr>
      <w:r>
        <w:rPr>
          <w:rFonts w:hint="eastAsia"/>
        </w:rPr>
        <w:t>イ　自衛消防組織の統括管理者の選任及び責務は、全体についての消防計画に定めた内容によるも</w:t>
      </w:r>
      <w:r>
        <w:rPr>
          <w:rFonts w:hint="eastAsia"/>
        </w:rPr>
        <w:lastRenderedPageBreak/>
        <w:t>のとする。</w:t>
      </w:r>
    </w:p>
    <w:p w14:paraId="1E86E6E8" w14:textId="77777777" w:rsidR="00DD56E6" w:rsidRDefault="00DD56E6" w:rsidP="00DD56E6">
      <w:pPr>
        <w:ind w:leftChars="200" w:left="420"/>
        <w:jc w:val="left"/>
      </w:pPr>
      <w:r>
        <w:rPr>
          <w:rFonts w:hint="eastAsia"/>
        </w:rPr>
        <w:t>ウ　統括管理者は、全体についての消防計画に定める業務を行う。</w:t>
      </w:r>
    </w:p>
    <w:p w14:paraId="624826F0" w14:textId="77777777" w:rsidR="0017015C" w:rsidRDefault="00CB0047" w:rsidP="00BB7EF6">
      <w:pPr>
        <w:ind w:firstLineChars="100" w:firstLine="220"/>
        <w:jc w:val="left"/>
        <w:rPr>
          <w:rFonts w:ascii="ＭＳ ゴシック" w:eastAsia="ＭＳ ゴシック" w:hAnsi="ＭＳ ゴシック"/>
          <w:sz w:val="22"/>
        </w:rPr>
      </w:pPr>
      <w:r>
        <w:rPr>
          <w:rFonts w:asciiTheme="minorEastAsia" w:hAnsiTheme="minorEastAsia" w:hint="eastAsia"/>
          <w:sz w:val="22"/>
        </w:rPr>
        <w:t>４　防火管理者の責務</w:t>
      </w:r>
    </w:p>
    <w:p w14:paraId="050AA194" w14:textId="3A309305" w:rsidR="0017015C" w:rsidRDefault="00CB0047" w:rsidP="00452C85">
      <w:pPr>
        <w:ind w:firstLineChars="300" w:firstLine="630"/>
        <w:jc w:val="left"/>
      </w:pPr>
      <w:r>
        <w:rPr>
          <w:rFonts w:hint="eastAsia"/>
        </w:rPr>
        <w:t>防火管理者は、次の業務を行う。</w:t>
      </w:r>
    </w:p>
    <w:p w14:paraId="03E55CD2" w14:textId="77777777" w:rsidR="0017015C" w:rsidRDefault="00CB0047" w:rsidP="00BB7EF6">
      <w:pPr>
        <w:ind w:firstLineChars="100" w:firstLine="210"/>
        <w:jc w:val="left"/>
        <w:rPr>
          <w:u w:val="single"/>
        </w:rPr>
      </w:pPr>
      <w:r>
        <w:rPr>
          <w:rFonts w:hint="eastAsia"/>
        </w:rPr>
        <w:t>（１）消防計画の作成（変更）</w:t>
      </w:r>
    </w:p>
    <w:p w14:paraId="1126A4A8" w14:textId="77777777" w:rsidR="0017015C" w:rsidRDefault="00CB0047" w:rsidP="00BB7EF6">
      <w:pPr>
        <w:ind w:firstLineChars="100" w:firstLine="210"/>
        <w:jc w:val="left"/>
      </w:pPr>
      <w:r>
        <w:rPr>
          <w:rFonts w:hint="eastAsia"/>
        </w:rPr>
        <w:t>（２）消火、通報、避難誘導などの訓練の実施</w:t>
      </w:r>
    </w:p>
    <w:p w14:paraId="128775A2" w14:textId="77777777" w:rsidR="0017015C" w:rsidRDefault="00CB0047" w:rsidP="00BB7EF6">
      <w:pPr>
        <w:ind w:firstLineChars="100" w:firstLine="210"/>
        <w:jc w:val="left"/>
      </w:pPr>
      <w:r>
        <w:rPr>
          <w:rFonts w:hint="eastAsia"/>
        </w:rPr>
        <w:t>（３）火災予防上の自主検査の実施と監督</w:t>
      </w:r>
    </w:p>
    <w:p w14:paraId="71B88EF5" w14:textId="77777777" w:rsidR="0017015C" w:rsidRDefault="00CB0047" w:rsidP="00E103BE">
      <w:pPr>
        <w:jc w:val="left"/>
      </w:pPr>
      <w:r>
        <w:rPr>
          <w:rFonts w:hint="eastAsia"/>
        </w:rPr>
        <w:t xml:space="preserve">　　　　次の項目を実施し、不備・欠陥箇所がある場合は、改修促進を図る。</w:t>
      </w:r>
    </w:p>
    <w:p w14:paraId="5051354E" w14:textId="2E0CBFB9" w:rsidR="0017015C" w:rsidRPr="00AE200F" w:rsidRDefault="00CB0047" w:rsidP="00BB7EF6">
      <w:pPr>
        <w:ind w:firstLineChars="200" w:firstLine="420"/>
        <w:jc w:val="left"/>
      </w:pPr>
      <w:r>
        <w:rPr>
          <w:rFonts w:hint="eastAsia"/>
        </w:rPr>
        <w:t xml:space="preserve">ア　建物　　　　　</w:t>
      </w:r>
      <w:r w:rsidR="00AE200F">
        <w:rPr>
          <w:rFonts w:hint="eastAsia"/>
          <w:u w:val="single"/>
        </w:rPr>
        <w:t xml:space="preserve">　　　　　　　　　　　　　　　　　</w:t>
      </w:r>
      <w:r w:rsidRPr="00AE200F">
        <w:rPr>
          <w:rFonts w:hint="eastAsia"/>
          <w:u w:val="single"/>
        </w:rPr>
        <w:t xml:space="preserve">　　　</w:t>
      </w:r>
    </w:p>
    <w:p w14:paraId="5676C52E" w14:textId="5BDB9904" w:rsidR="0017015C" w:rsidRPr="00AE200F" w:rsidRDefault="00CB0047" w:rsidP="00BB7EF6">
      <w:pPr>
        <w:ind w:firstLineChars="200" w:firstLine="420"/>
        <w:jc w:val="left"/>
      </w:pPr>
      <w:r w:rsidRPr="00AE200F">
        <w:rPr>
          <w:rFonts w:hint="eastAsia"/>
        </w:rPr>
        <w:t xml:space="preserve">イ　防火施設　　　</w:t>
      </w:r>
      <w:r w:rsidR="00AE200F" w:rsidRPr="00AE200F">
        <w:rPr>
          <w:rFonts w:hint="eastAsia"/>
          <w:u w:val="single"/>
        </w:rPr>
        <w:t xml:space="preserve">　　　　　　　　　　　　　　　　　</w:t>
      </w:r>
      <w:r w:rsidRPr="00AE200F">
        <w:rPr>
          <w:rFonts w:hint="eastAsia"/>
          <w:u w:val="single"/>
        </w:rPr>
        <w:t xml:space="preserve">　　　</w:t>
      </w:r>
    </w:p>
    <w:p w14:paraId="2577595E" w14:textId="67CF0243" w:rsidR="0017015C" w:rsidRPr="00AE200F" w:rsidRDefault="00CB0047" w:rsidP="00BB7EF6">
      <w:pPr>
        <w:ind w:firstLineChars="200" w:firstLine="420"/>
        <w:jc w:val="left"/>
      </w:pPr>
      <w:r w:rsidRPr="00AE200F">
        <w:rPr>
          <w:rFonts w:hint="eastAsia"/>
        </w:rPr>
        <w:t xml:space="preserve">ウ　避難施設　　　</w:t>
      </w:r>
      <w:r w:rsidR="00AE200F" w:rsidRPr="00AE200F">
        <w:rPr>
          <w:rFonts w:hint="eastAsia"/>
          <w:u w:val="single"/>
        </w:rPr>
        <w:t xml:space="preserve">　　　　　　</w:t>
      </w:r>
      <w:r w:rsidRPr="00AE200F">
        <w:rPr>
          <w:rFonts w:hint="eastAsia"/>
          <w:u w:val="single"/>
        </w:rPr>
        <w:t xml:space="preserve">　　　　　　　　　　　　　　</w:t>
      </w:r>
    </w:p>
    <w:p w14:paraId="6EAC34F3" w14:textId="426391E9" w:rsidR="0017015C" w:rsidRPr="00AE200F" w:rsidRDefault="00CB0047" w:rsidP="00BB7EF6">
      <w:pPr>
        <w:ind w:firstLineChars="200" w:firstLine="420"/>
        <w:jc w:val="left"/>
      </w:pPr>
      <w:r w:rsidRPr="00AE200F">
        <w:rPr>
          <w:rFonts w:hint="eastAsia"/>
        </w:rPr>
        <w:t xml:space="preserve">エ　電気設備　　　</w:t>
      </w:r>
      <w:r w:rsidR="00AE200F">
        <w:rPr>
          <w:rFonts w:hint="eastAsia"/>
          <w:u w:val="single"/>
        </w:rPr>
        <w:t xml:space="preserve">　　　　　　　　　　　　　　　　</w:t>
      </w:r>
      <w:r w:rsidRPr="00AE200F">
        <w:rPr>
          <w:rFonts w:hint="eastAsia"/>
          <w:u w:val="single"/>
        </w:rPr>
        <w:t xml:space="preserve">　　　　</w:t>
      </w:r>
    </w:p>
    <w:p w14:paraId="5F784B42" w14:textId="19E3F754" w:rsidR="0017015C" w:rsidRPr="00AE200F" w:rsidRDefault="00CB0047" w:rsidP="00BB7EF6">
      <w:pPr>
        <w:ind w:firstLineChars="200" w:firstLine="420"/>
        <w:jc w:val="left"/>
      </w:pPr>
      <w:r w:rsidRPr="00AE200F">
        <w:rPr>
          <w:rFonts w:hint="eastAsia"/>
        </w:rPr>
        <w:t xml:space="preserve">オ　危険物施設　　</w:t>
      </w:r>
      <w:r w:rsidR="00AE200F">
        <w:rPr>
          <w:rFonts w:hint="eastAsia"/>
          <w:u w:val="single"/>
        </w:rPr>
        <w:t xml:space="preserve">　　　　　　　　　　　</w:t>
      </w:r>
      <w:r w:rsidRPr="00AE200F">
        <w:rPr>
          <w:rFonts w:hint="eastAsia"/>
          <w:u w:val="single"/>
        </w:rPr>
        <w:t xml:space="preserve">　　　　　　　　　</w:t>
      </w:r>
    </w:p>
    <w:p w14:paraId="24EBFBEB" w14:textId="77777777" w:rsidR="0017015C" w:rsidRDefault="00CB0047" w:rsidP="00BB7EF6">
      <w:pPr>
        <w:ind w:firstLineChars="200" w:firstLine="420"/>
        <w:jc w:val="left"/>
      </w:pPr>
      <w:r>
        <w:rPr>
          <w:rFonts w:hint="eastAsia"/>
        </w:rPr>
        <w:t>カ　火気を使用する設備器具（以下「火気使用設備器具」という。</w:t>
      </w:r>
    </w:p>
    <w:p w14:paraId="0C2C3127" w14:textId="6ADE3EEF" w:rsidR="0017015C" w:rsidRDefault="00CB0047" w:rsidP="00BB7EF6">
      <w:pPr>
        <w:ind w:firstLineChars="200" w:firstLine="420"/>
        <w:jc w:val="left"/>
      </w:pPr>
      <w:r>
        <w:rPr>
          <w:rFonts w:hint="eastAsia"/>
        </w:rPr>
        <w:t>キ　消防用設備</w:t>
      </w:r>
      <w:r w:rsidR="00B146AC">
        <w:rPr>
          <w:rFonts w:hint="eastAsia"/>
        </w:rPr>
        <w:t>等</w:t>
      </w:r>
    </w:p>
    <w:p w14:paraId="16666349" w14:textId="7062C855" w:rsidR="0017015C" w:rsidRDefault="00CB0047" w:rsidP="00E103BE">
      <w:pPr>
        <w:jc w:val="left"/>
      </w:pPr>
      <w:r>
        <w:rPr>
          <w:rFonts w:hint="eastAsia"/>
        </w:rPr>
        <w:t xml:space="preserve">　　　　　　　　　　　</w:t>
      </w:r>
      <w:r w:rsidR="00AE200F">
        <w:rPr>
          <w:rFonts w:hint="eastAsia"/>
          <w:u w:val="single"/>
        </w:rPr>
        <w:t xml:space="preserve">　　　　　　　　　　　　　　　　　　　　　　　　　　　　</w:t>
      </w:r>
    </w:p>
    <w:p w14:paraId="70FBB13F" w14:textId="77777777" w:rsidR="0017015C" w:rsidRDefault="00CB0047" w:rsidP="00BB7EF6">
      <w:pPr>
        <w:ind w:firstLineChars="100" w:firstLine="210"/>
        <w:jc w:val="left"/>
      </w:pPr>
      <w:r>
        <w:rPr>
          <w:rFonts w:hint="eastAsia"/>
        </w:rPr>
        <w:t>（４）防火対象物の法定点検の立会い</w:t>
      </w:r>
    </w:p>
    <w:p w14:paraId="02CBB3E7" w14:textId="44F571E7" w:rsidR="0017015C" w:rsidRDefault="00CB0047" w:rsidP="00BB7EF6">
      <w:pPr>
        <w:ind w:firstLineChars="100" w:firstLine="210"/>
        <w:jc w:val="left"/>
      </w:pPr>
      <w:r>
        <w:rPr>
          <w:rFonts w:hint="eastAsia"/>
        </w:rPr>
        <w:t>（５）消防用設備</w:t>
      </w:r>
      <w:r w:rsidR="00B146AC">
        <w:rPr>
          <w:rFonts w:hint="eastAsia"/>
        </w:rPr>
        <w:t>等</w:t>
      </w:r>
      <w:r>
        <w:rPr>
          <w:rFonts w:hint="eastAsia"/>
        </w:rPr>
        <w:t>の法定点検</w:t>
      </w:r>
      <w:r w:rsidR="00A2626E">
        <w:rPr>
          <w:rFonts w:hint="eastAsia"/>
        </w:rPr>
        <w:t>の立会い及び</w:t>
      </w:r>
      <w:r>
        <w:rPr>
          <w:rFonts w:hint="eastAsia"/>
        </w:rPr>
        <w:t>整備</w:t>
      </w:r>
    </w:p>
    <w:p w14:paraId="5BC15BB0" w14:textId="77777777" w:rsidR="0017015C" w:rsidRDefault="00CB0047" w:rsidP="00BB7EF6">
      <w:pPr>
        <w:ind w:firstLineChars="100" w:firstLine="210"/>
        <w:jc w:val="left"/>
      </w:pPr>
      <w:r>
        <w:rPr>
          <w:rFonts w:hint="eastAsia"/>
        </w:rPr>
        <w:t>（６）改装工事など工事中の立会い及び安全対策の策定</w:t>
      </w:r>
    </w:p>
    <w:p w14:paraId="23E766AD" w14:textId="77777777" w:rsidR="0017015C" w:rsidRDefault="00CB0047" w:rsidP="00BB7EF6">
      <w:pPr>
        <w:ind w:firstLineChars="100" w:firstLine="210"/>
        <w:jc w:val="left"/>
      </w:pPr>
      <w:r>
        <w:rPr>
          <w:rFonts w:hint="eastAsia"/>
        </w:rPr>
        <w:t>（７）火気の使用、取扱いの指導、監督</w:t>
      </w:r>
    </w:p>
    <w:p w14:paraId="7F5ACF5D" w14:textId="77777777" w:rsidR="0017015C" w:rsidRDefault="00CB0047" w:rsidP="00BB7EF6">
      <w:pPr>
        <w:ind w:firstLineChars="100" w:firstLine="210"/>
        <w:jc w:val="left"/>
      </w:pPr>
      <w:r>
        <w:rPr>
          <w:rFonts w:hint="eastAsia"/>
        </w:rPr>
        <w:t>（８）収容人員の適正管理</w:t>
      </w:r>
    </w:p>
    <w:p w14:paraId="59D21ECA" w14:textId="2FB38594" w:rsidR="0017015C" w:rsidRDefault="00CB0047" w:rsidP="00BB7EF6">
      <w:pPr>
        <w:ind w:firstLineChars="100" w:firstLine="210"/>
        <w:jc w:val="left"/>
      </w:pPr>
      <w:r>
        <w:rPr>
          <w:rFonts w:hint="eastAsia"/>
        </w:rPr>
        <w:t>（９）</w:t>
      </w:r>
      <w:r w:rsidR="00AE200F">
        <w:rPr>
          <w:rFonts w:hint="eastAsia"/>
          <w:u w:val="single"/>
        </w:rPr>
        <w:t xml:space="preserve">　　　　　　　</w:t>
      </w:r>
      <w:r>
        <w:rPr>
          <w:rFonts w:hint="eastAsia"/>
        </w:rPr>
        <w:t>に対する防災教育の実施</w:t>
      </w:r>
    </w:p>
    <w:p w14:paraId="6CF41CE6" w14:textId="77777777" w:rsidR="0017015C" w:rsidRDefault="00CB0047" w:rsidP="00BB7EF6">
      <w:pPr>
        <w:ind w:firstLineChars="100" w:firstLine="210"/>
        <w:jc w:val="left"/>
      </w:pPr>
      <w:r>
        <w:rPr>
          <w:rFonts w:hint="eastAsia"/>
        </w:rPr>
        <w:t>（</w:t>
      </w:r>
      <w:r>
        <w:rPr>
          <w:rFonts w:asciiTheme="minorEastAsia" w:hAnsiTheme="minorEastAsia" w:hint="eastAsia"/>
        </w:rPr>
        <w:t>10</w:t>
      </w:r>
      <w:r>
        <w:rPr>
          <w:rFonts w:hint="eastAsia"/>
        </w:rPr>
        <w:t>）防火管理業務従事者（火元責任者等）に対する指導、監督</w:t>
      </w:r>
    </w:p>
    <w:p w14:paraId="6C058482" w14:textId="77777777" w:rsidR="0017015C" w:rsidRDefault="00CB0047" w:rsidP="00BB7EF6">
      <w:pPr>
        <w:ind w:firstLineChars="100" w:firstLine="210"/>
        <w:jc w:val="left"/>
      </w:pPr>
      <w:r>
        <w:rPr>
          <w:rFonts w:hint="eastAsia"/>
        </w:rPr>
        <w:t>（</w:t>
      </w:r>
      <w:r>
        <w:rPr>
          <w:rFonts w:asciiTheme="minorEastAsia" w:hAnsiTheme="minorEastAsia" w:hint="eastAsia"/>
        </w:rPr>
        <w:t>11</w:t>
      </w:r>
      <w:r>
        <w:rPr>
          <w:rFonts w:hint="eastAsia"/>
        </w:rPr>
        <w:t>）管理権原者への提案や報告</w:t>
      </w:r>
    </w:p>
    <w:p w14:paraId="2AB9713B" w14:textId="77777777" w:rsidR="0017015C" w:rsidRDefault="00CB0047" w:rsidP="00BB7EF6">
      <w:pPr>
        <w:ind w:firstLineChars="100" w:firstLine="210"/>
        <w:jc w:val="left"/>
      </w:pPr>
      <w:r>
        <w:rPr>
          <w:rFonts w:hint="eastAsia"/>
        </w:rPr>
        <w:t>（</w:t>
      </w:r>
      <w:r>
        <w:rPr>
          <w:rFonts w:asciiTheme="minorEastAsia" w:hAnsiTheme="minorEastAsia" w:hint="eastAsia"/>
        </w:rPr>
        <w:t>12</w:t>
      </w:r>
      <w:r>
        <w:rPr>
          <w:rFonts w:hint="eastAsia"/>
        </w:rPr>
        <w:t>）放火防止対策の推進</w:t>
      </w:r>
    </w:p>
    <w:p w14:paraId="27399D9B" w14:textId="77777777" w:rsidR="0017015C" w:rsidRDefault="00CB0047" w:rsidP="00BB7EF6">
      <w:pPr>
        <w:ind w:firstLineChars="100" w:firstLine="210"/>
        <w:jc w:val="left"/>
      </w:pPr>
      <w:r>
        <w:rPr>
          <w:rFonts w:hint="eastAsia"/>
        </w:rPr>
        <w:t>（</w:t>
      </w:r>
      <w:r>
        <w:rPr>
          <w:rFonts w:asciiTheme="minorEastAsia" w:hAnsiTheme="minorEastAsia" w:hint="eastAsia"/>
        </w:rPr>
        <w:t>13</w:t>
      </w:r>
      <w:r>
        <w:rPr>
          <w:rFonts w:hint="eastAsia"/>
        </w:rPr>
        <w:t>）統括防火管理者への報告</w:t>
      </w:r>
    </w:p>
    <w:p w14:paraId="68600D7C" w14:textId="77777777" w:rsidR="0017015C" w:rsidRDefault="00CB0047" w:rsidP="00BB7EF6">
      <w:pPr>
        <w:ind w:firstLineChars="200" w:firstLine="420"/>
        <w:jc w:val="left"/>
      </w:pPr>
      <w:r>
        <w:rPr>
          <w:rFonts w:hint="eastAsia"/>
        </w:rPr>
        <w:t>ア　防火管理者を選任又は解任したとき。</w:t>
      </w:r>
    </w:p>
    <w:p w14:paraId="47F24781" w14:textId="77777777" w:rsidR="0017015C" w:rsidRDefault="00CB0047" w:rsidP="00BB7EF6">
      <w:pPr>
        <w:ind w:firstLineChars="200" w:firstLine="420"/>
        <w:jc w:val="left"/>
      </w:pPr>
      <w:r>
        <w:rPr>
          <w:rFonts w:hint="eastAsia"/>
        </w:rPr>
        <w:t>イ　消防計画を作成又は変更したとき。</w:t>
      </w:r>
    </w:p>
    <w:p w14:paraId="34AE0A90" w14:textId="77777777" w:rsidR="0017015C" w:rsidRDefault="00CB0047" w:rsidP="00BB7EF6">
      <w:pPr>
        <w:ind w:firstLineChars="200" w:firstLine="420"/>
        <w:jc w:val="left"/>
      </w:pPr>
      <w:r>
        <w:rPr>
          <w:rFonts w:hint="eastAsia"/>
        </w:rPr>
        <w:t>ウ　防火対象物の法定点検したとき。</w:t>
      </w:r>
    </w:p>
    <w:p w14:paraId="13D802F8" w14:textId="65BD7CEE" w:rsidR="0017015C" w:rsidRDefault="00CB0047" w:rsidP="00BB7EF6">
      <w:pPr>
        <w:ind w:firstLineChars="200" w:firstLine="420"/>
        <w:jc w:val="left"/>
      </w:pPr>
      <w:r>
        <w:rPr>
          <w:rFonts w:hint="eastAsia"/>
        </w:rPr>
        <w:t>エ　消防用設備</w:t>
      </w:r>
      <w:r w:rsidR="00B146AC">
        <w:rPr>
          <w:rFonts w:hint="eastAsia"/>
        </w:rPr>
        <w:t>等</w:t>
      </w:r>
      <w:r>
        <w:rPr>
          <w:rFonts w:hint="eastAsia"/>
        </w:rPr>
        <w:t>の法定点検を実施したとき。</w:t>
      </w:r>
    </w:p>
    <w:p w14:paraId="60F69099" w14:textId="77777777" w:rsidR="0017015C" w:rsidRDefault="00CB0047" w:rsidP="00BB7EF6">
      <w:pPr>
        <w:ind w:firstLineChars="200" w:firstLine="420"/>
        <w:jc w:val="left"/>
      </w:pPr>
      <w:r>
        <w:rPr>
          <w:rFonts w:hint="eastAsia"/>
        </w:rPr>
        <w:t>オ　用途及び設備を変更したとき。</w:t>
      </w:r>
    </w:p>
    <w:p w14:paraId="6E1639BC" w14:textId="77777777" w:rsidR="0017015C" w:rsidRDefault="00CB0047" w:rsidP="00BB7EF6">
      <w:pPr>
        <w:ind w:firstLineChars="200" w:firstLine="420"/>
        <w:jc w:val="left"/>
      </w:pPr>
      <w:r>
        <w:rPr>
          <w:rFonts w:hint="eastAsia"/>
        </w:rPr>
        <w:t>カ　内装改修などの工事を行うとき。</w:t>
      </w:r>
    </w:p>
    <w:p w14:paraId="65B1E0AC" w14:textId="77777777" w:rsidR="0017015C" w:rsidRDefault="00CB0047" w:rsidP="00BB7EF6">
      <w:pPr>
        <w:ind w:firstLineChars="200" w:firstLine="420"/>
        <w:jc w:val="left"/>
      </w:pPr>
      <w:r>
        <w:rPr>
          <w:rFonts w:hint="eastAsia"/>
        </w:rPr>
        <w:t>キ　大量の可燃物の搬入・搬出又は危険物及び引火性物品を貯蔵・取り扱うとき。</w:t>
      </w:r>
    </w:p>
    <w:p w14:paraId="74051E97" w14:textId="77777777" w:rsidR="0017015C" w:rsidRDefault="00CB0047" w:rsidP="00BB7EF6">
      <w:pPr>
        <w:ind w:firstLineChars="200" w:firstLine="420"/>
        <w:jc w:val="left"/>
      </w:pPr>
      <w:r>
        <w:rPr>
          <w:rFonts w:hint="eastAsia"/>
        </w:rPr>
        <w:t>ク　臨時に火気を使用するとき。</w:t>
      </w:r>
    </w:p>
    <w:p w14:paraId="03738D95" w14:textId="77777777" w:rsidR="0017015C" w:rsidRDefault="00CB0047" w:rsidP="00BB7EF6">
      <w:pPr>
        <w:ind w:firstLineChars="200" w:firstLine="420"/>
        <w:jc w:val="left"/>
      </w:pPr>
      <w:r>
        <w:rPr>
          <w:rFonts w:hint="eastAsia"/>
        </w:rPr>
        <w:t>ケ　火気設備器具又は電気設備の新設、改修等を行うとき。</w:t>
      </w:r>
    </w:p>
    <w:p w14:paraId="030B3106" w14:textId="77777777" w:rsidR="0017015C" w:rsidRDefault="00CB0047" w:rsidP="00BB7EF6">
      <w:pPr>
        <w:ind w:firstLineChars="200" w:firstLine="420"/>
        <w:jc w:val="left"/>
      </w:pPr>
      <w:r>
        <w:rPr>
          <w:rFonts w:hint="eastAsia"/>
        </w:rPr>
        <w:t>コ　消防計画に定める消防機関への報告及び届出を行うとき。</w:t>
      </w:r>
    </w:p>
    <w:p w14:paraId="5F6466E1" w14:textId="7BBF1354" w:rsidR="0017015C" w:rsidRDefault="00CB0047" w:rsidP="00BB7EF6">
      <w:pPr>
        <w:ind w:leftChars="200" w:left="630" w:hangingChars="100" w:hanging="210"/>
        <w:jc w:val="left"/>
      </w:pPr>
      <w:r>
        <w:rPr>
          <w:rFonts w:hint="eastAsia"/>
        </w:rPr>
        <w:t>サ　防火上の建物構造の不備や消防用設備</w:t>
      </w:r>
      <w:r w:rsidR="00B146AC">
        <w:rPr>
          <w:rFonts w:hint="eastAsia"/>
        </w:rPr>
        <w:t>等</w:t>
      </w:r>
      <w:r>
        <w:rPr>
          <w:rFonts w:hint="eastAsia"/>
        </w:rPr>
        <w:t>の不備・欠陥が発見されたとき、又は改修したとき。</w:t>
      </w:r>
    </w:p>
    <w:p w14:paraId="29CBAC52" w14:textId="77777777" w:rsidR="0017015C" w:rsidRDefault="00CB0047" w:rsidP="00BB7EF6">
      <w:pPr>
        <w:ind w:firstLineChars="200" w:firstLine="420"/>
        <w:jc w:val="left"/>
      </w:pPr>
      <w:r>
        <w:rPr>
          <w:rFonts w:hint="eastAsia"/>
        </w:rPr>
        <w:t>シ　防火管理業務の一部を委託するとき。</w:t>
      </w:r>
    </w:p>
    <w:p w14:paraId="059E8375" w14:textId="77777777" w:rsidR="0017015C" w:rsidRDefault="00CB0047" w:rsidP="00BB7EF6">
      <w:pPr>
        <w:ind w:firstLineChars="200" w:firstLine="420"/>
        <w:jc w:val="left"/>
      </w:pPr>
      <w:r>
        <w:rPr>
          <w:rFonts w:hint="eastAsia"/>
        </w:rPr>
        <w:lastRenderedPageBreak/>
        <w:t>ス　催物を開催するとき。</w:t>
      </w:r>
    </w:p>
    <w:p w14:paraId="2D25E5CA" w14:textId="77777777" w:rsidR="0017015C" w:rsidRDefault="00CB0047" w:rsidP="00BB7EF6">
      <w:pPr>
        <w:ind w:firstLineChars="200" w:firstLine="420"/>
        <w:jc w:val="left"/>
      </w:pPr>
      <w:r>
        <w:rPr>
          <w:rFonts w:hint="eastAsia"/>
        </w:rPr>
        <w:t>セ　統括防火管理者に指示命令された事項についての結果。</w:t>
      </w:r>
    </w:p>
    <w:p w14:paraId="21ED3866" w14:textId="77777777" w:rsidR="0017015C" w:rsidRDefault="00CB0047" w:rsidP="00BB7EF6">
      <w:pPr>
        <w:ind w:firstLineChars="200" w:firstLine="420"/>
        <w:jc w:val="left"/>
      </w:pPr>
      <w:r>
        <w:rPr>
          <w:rFonts w:hint="eastAsia"/>
        </w:rPr>
        <w:t>ソ　消防計画に定めた訓練を実施するとき。</w:t>
      </w:r>
    </w:p>
    <w:p w14:paraId="24995582" w14:textId="77777777" w:rsidR="0017015C" w:rsidRDefault="00CB0047" w:rsidP="00BB7EF6">
      <w:pPr>
        <w:ind w:firstLineChars="200" w:firstLine="420"/>
        <w:jc w:val="left"/>
      </w:pPr>
      <w:r>
        <w:rPr>
          <w:rFonts w:hint="eastAsia"/>
        </w:rPr>
        <w:t>タ　自衛消防組織設置に（変更）届出に係る内容に変更が生じたとき。</w:t>
      </w:r>
    </w:p>
    <w:p w14:paraId="29721566" w14:textId="77777777" w:rsidR="0017015C" w:rsidRDefault="00CB0047" w:rsidP="00BB7EF6">
      <w:pPr>
        <w:ind w:firstLineChars="200" w:firstLine="420"/>
        <w:jc w:val="left"/>
      </w:pPr>
      <w:r>
        <w:rPr>
          <w:rFonts w:hint="eastAsia"/>
        </w:rPr>
        <w:t>チ　その他火災予防上必要な事項。</w:t>
      </w:r>
    </w:p>
    <w:p w14:paraId="0F909022" w14:textId="77777777" w:rsidR="0017015C" w:rsidRDefault="00CB0047" w:rsidP="00BB7EF6">
      <w:pPr>
        <w:ind w:firstLineChars="100" w:firstLine="210"/>
        <w:jc w:val="left"/>
        <w:rPr>
          <w:rFonts w:asciiTheme="minorEastAsia" w:hAnsiTheme="minorEastAsia"/>
        </w:rPr>
      </w:pPr>
      <w:r>
        <w:rPr>
          <w:rFonts w:asciiTheme="minorEastAsia" w:hAnsiTheme="minorEastAsia" w:hint="eastAsia"/>
        </w:rPr>
        <w:t>５　従業員等が守る責務</w:t>
      </w:r>
    </w:p>
    <w:p w14:paraId="37F63262" w14:textId="77777777" w:rsidR="0017015C" w:rsidRDefault="00CB0047" w:rsidP="00BB7EF6">
      <w:pPr>
        <w:ind w:firstLineChars="100" w:firstLine="220"/>
        <w:jc w:val="left"/>
        <w:rPr>
          <w:rFonts w:ascii="ＭＳ ゴシック" w:eastAsia="ＭＳ ゴシック" w:hAnsi="ＭＳ ゴシック"/>
          <w:sz w:val="22"/>
        </w:rPr>
      </w:pPr>
      <w:r>
        <w:rPr>
          <w:rFonts w:asciiTheme="minorEastAsia" w:hAnsiTheme="minorEastAsia" w:hint="eastAsia"/>
          <w:sz w:val="22"/>
        </w:rPr>
        <w:t>（１）避難施設等に関する留意事項</w:t>
      </w:r>
    </w:p>
    <w:p w14:paraId="7AF79EC2" w14:textId="28C9AEB0" w:rsidR="0017015C" w:rsidRDefault="00CB0047" w:rsidP="00452C85">
      <w:pPr>
        <w:ind w:leftChars="300" w:left="630" w:firstLineChars="100" w:firstLine="210"/>
        <w:jc w:val="left"/>
      </w:pPr>
      <w:r>
        <w:rPr>
          <w:rFonts w:hint="eastAsia"/>
        </w:rPr>
        <w:t>全従業員は、避難口、廊下、階段などの避難施設と防火戸、防火シャッターなどの防火設備が有効に機能するように次の事項を行わなければならない。</w:t>
      </w:r>
    </w:p>
    <w:p w14:paraId="08926B6C" w14:textId="5F43E572" w:rsidR="0017015C" w:rsidRDefault="00C96232" w:rsidP="00BB7EF6">
      <w:pPr>
        <w:ind w:leftChars="202" w:left="707" w:hangingChars="135" w:hanging="283"/>
        <w:jc w:val="left"/>
        <w:rPr>
          <w:u w:val="single"/>
          <w:shd w:val="pct15" w:color="auto" w:fill="auto"/>
        </w:rPr>
      </w:pPr>
      <w:r>
        <w:rPr>
          <w:rFonts w:hint="eastAsia"/>
        </w:rPr>
        <w:t>ア</w:t>
      </w:r>
      <w:r w:rsidR="00CB0047">
        <w:rPr>
          <w:rFonts w:hint="eastAsia"/>
        </w:rPr>
        <w:t xml:space="preserve">　廊下、階段及び通路などの避難施設には避難の障害となる物品を置かない。</w:t>
      </w:r>
    </w:p>
    <w:p w14:paraId="742FB3EC" w14:textId="4683C550" w:rsidR="0017015C" w:rsidRDefault="00C96232" w:rsidP="00BB7EF6">
      <w:pPr>
        <w:ind w:leftChars="202" w:left="707" w:hangingChars="135" w:hanging="283"/>
        <w:jc w:val="left"/>
      </w:pPr>
      <w:r>
        <w:rPr>
          <w:rFonts w:hint="eastAsia"/>
        </w:rPr>
        <w:t>イ</w:t>
      </w:r>
      <w:r w:rsidR="00CB0047">
        <w:rPr>
          <w:rFonts w:hint="eastAsia"/>
        </w:rPr>
        <w:t xml:space="preserve">　階段等への出入口に設けられている扉の開閉（熱・煙等により自動的に閉まる扉を含む。）を妨げるように物品が置いてある場合は、直ちに除去する。</w:t>
      </w:r>
    </w:p>
    <w:p w14:paraId="65164C95" w14:textId="139E7BA4" w:rsidR="0017015C" w:rsidRDefault="00C96232" w:rsidP="00BB7EF6">
      <w:pPr>
        <w:ind w:leftChars="202" w:left="707" w:hangingChars="135" w:hanging="283"/>
        <w:jc w:val="left"/>
      </w:pPr>
      <w:r>
        <w:rPr>
          <w:rFonts w:hint="eastAsia"/>
        </w:rPr>
        <w:t>ウ</w:t>
      </w:r>
      <w:r w:rsidR="00CB0047">
        <w:rPr>
          <w:rFonts w:hint="eastAsia"/>
        </w:rPr>
        <w:t xml:space="preserve">　防火シャッターの降下位置又はその近くに物品が置いてある場合は直ちに撤去する。</w:t>
      </w:r>
      <w:r w:rsidR="00CB0047">
        <w:rPr>
          <w:rFonts w:hint="eastAsia"/>
          <w:u w:val="single"/>
        </w:rPr>
        <w:t xml:space="preserve">　　　　　　　　　　　　　　　　　　　　　　　　　　　　　　　　　　　　</w:t>
      </w:r>
    </w:p>
    <w:p w14:paraId="2384E70B" w14:textId="5B11877D" w:rsidR="0017015C" w:rsidRDefault="00C96232" w:rsidP="00BB7EF6">
      <w:pPr>
        <w:ind w:leftChars="202" w:left="707" w:hangingChars="135" w:hanging="283"/>
        <w:jc w:val="left"/>
      </w:pPr>
      <w:r>
        <w:rPr>
          <w:rFonts w:hint="eastAsia"/>
        </w:rPr>
        <w:t>エ</w:t>
      </w:r>
      <w:r w:rsidR="00CB0047">
        <w:rPr>
          <w:rFonts w:hint="eastAsia"/>
        </w:rPr>
        <w:t xml:space="preserve">　物品を容易に除去できない場合は、直ちに防火管理者に報告する。</w:t>
      </w:r>
    </w:p>
    <w:p w14:paraId="3CA04E96" w14:textId="58E877AA" w:rsidR="0017015C" w:rsidRDefault="00C96232" w:rsidP="00BB7EF6">
      <w:pPr>
        <w:ind w:leftChars="202" w:left="707" w:hangingChars="135" w:hanging="283"/>
        <w:jc w:val="left"/>
      </w:pPr>
      <w:r>
        <w:rPr>
          <w:rFonts w:hint="eastAsia"/>
        </w:rPr>
        <w:t>オ</w:t>
      </w:r>
      <w:r w:rsidR="00CB0047">
        <w:rPr>
          <w:rFonts w:hint="eastAsia"/>
        </w:rPr>
        <w:t xml:space="preserve">　担当階の非常口等の管理状況、マスターキーの管理について常に確認しておく。</w:t>
      </w:r>
    </w:p>
    <w:p w14:paraId="6CF3B62B" w14:textId="77777777" w:rsidR="0017015C" w:rsidRDefault="00CB0047" w:rsidP="00BB7EF6">
      <w:pPr>
        <w:ind w:firstLineChars="100" w:firstLine="210"/>
        <w:jc w:val="left"/>
      </w:pPr>
      <w:r>
        <w:rPr>
          <w:rFonts w:hint="eastAsia"/>
        </w:rPr>
        <w:t>（２）火気管理等</w:t>
      </w:r>
    </w:p>
    <w:p w14:paraId="5CA07C1E" w14:textId="77777777" w:rsidR="0017015C" w:rsidRDefault="00CB0047" w:rsidP="00BB7EF6">
      <w:pPr>
        <w:ind w:leftChars="202" w:left="642" w:hangingChars="104" w:hanging="218"/>
        <w:jc w:val="left"/>
      </w:pPr>
      <w:r>
        <w:rPr>
          <w:rFonts w:hint="eastAsia"/>
        </w:rPr>
        <w:t>ア　喫煙管理について常に注意し、火気使用設備器具の自主検査と合わせて、終業時等に全員が吸い殻の点検を行う。</w:t>
      </w:r>
    </w:p>
    <w:p w14:paraId="13C66557" w14:textId="77777777" w:rsidR="0017015C" w:rsidRDefault="00CB0047" w:rsidP="00BB7EF6">
      <w:pPr>
        <w:ind w:leftChars="202" w:left="642" w:hangingChars="104" w:hanging="218"/>
        <w:jc w:val="left"/>
      </w:pPr>
      <w:r>
        <w:rPr>
          <w:rFonts w:hint="eastAsia"/>
        </w:rPr>
        <w:t>イ　喫煙は指定された場所で行い、歩行中の喫煙は絶対に行わない。</w:t>
      </w:r>
    </w:p>
    <w:p w14:paraId="3D2A774C" w14:textId="77777777" w:rsidR="0017015C" w:rsidRDefault="00CB0047" w:rsidP="00BB7EF6">
      <w:pPr>
        <w:ind w:leftChars="202" w:left="642" w:hangingChars="104" w:hanging="218"/>
        <w:jc w:val="left"/>
      </w:pPr>
      <w:r>
        <w:rPr>
          <w:rFonts w:hint="eastAsia"/>
        </w:rPr>
        <w:t>ウ　火気使用設備器具は、使用する前後に点検を行い、安全を確認する。</w:t>
      </w:r>
    </w:p>
    <w:p w14:paraId="212F7D65" w14:textId="77777777" w:rsidR="0017015C" w:rsidRDefault="00CB0047" w:rsidP="00BB7EF6">
      <w:pPr>
        <w:ind w:leftChars="202" w:left="642" w:hangingChars="104" w:hanging="218"/>
        <w:jc w:val="left"/>
      </w:pPr>
      <w:r>
        <w:rPr>
          <w:rFonts w:hint="eastAsia"/>
        </w:rPr>
        <w:t>エ　火気使用設備器具は指定された場所で使用する。</w:t>
      </w:r>
    </w:p>
    <w:p w14:paraId="35EA5CEA" w14:textId="77777777" w:rsidR="0017015C" w:rsidRDefault="00CB0047" w:rsidP="00BB7EF6">
      <w:pPr>
        <w:ind w:leftChars="202" w:left="642" w:hangingChars="104" w:hanging="218"/>
        <w:jc w:val="left"/>
      </w:pPr>
      <w:r>
        <w:rPr>
          <w:rFonts w:hint="eastAsia"/>
        </w:rPr>
        <w:t>オ　燃焼器具等を使用する場合は、周囲を整理整頓するとともに、可燃物に接近して使用しない。</w:t>
      </w:r>
    </w:p>
    <w:p w14:paraId="7AFB52F3" w14:textId="77777777" w:rsidR="0017015C" w:rsidRDefault="00CB0047" w:rsidP="00BB7EF6">
      <w:pPr>
        <w:ind w:leftChars="202" w:left="642" w:hangingChars="104" w:hanging="218"/>
        <w:jc w:val="left"/>
      </w:pPr>
      <w:r>
        <w:rPr>
          <w:rFonts w:hint="eastAsia"/>
        </w:rPr>
        <w:t>カ　危険物品は、持ち込まない、持ち込ませない。</w:t>
      </w:r>
    </w:p>
    <w:p w14:paraId="16AA1B3B" w14:textId="30DE0474" w:rsidR="0017015C" w:rsidRDefault="00CB0047" w:rsidP="00BB7EF6">
      <w:pPr>
        <w:ind w:leftChars="202" w:left="642" w:hangingChars="104" w:hanging="218"/>
        <w:jc w:val="left"/>
      </w:pPr>
      <w:r>
        <w:rPr>
          <w:rFonts w:hint="eastAsia"/>
        </w:rPr>
        <w:t xml:space="preserve">キ　その他　　</w:t>
      </w:r>
      <w:r w:rsidR="00860E41">
        <w:rPr>
          <w:rFonts w:hint="eastAsia"/>
          <w:color w:val="FF0000"/>
          <w:u w:val="single"/>
        </w:rPr>
        <w:t>下記の該当事項等</w:t>
      </w:r>
      <w:r w:rsidR="00770CAE">
        <w:rPr>
          <w:rFonts w:hint="eastAsia"/>
          <w:color w:val="FF0000"/>
          <w:u w:val="single"/>
        </w:rPr>
        <w:t>必要な事項</w:t>
      </w:r>
      <w:r>
        <w:rPr>
          <w:rFonts w:hint="eastAsia"/>
          <w:color w:val="FF0000"/>
          <w:u w:val="single"/>
        </w:rPr>
        <w:t xml:space="preserve">を記入　　　　　　　　　　　　　　　　　</w:t>
      </w:r>
    </w:p>
    <w:p w14:paraId="16E37017" w14:textId="25CF01C8" w:rsidR="0017015C" w:rsidRPr="00770CAE" w:rsidRDefault="00CB0047" w:rsidP="00BB7EF6">
      <w:pPr>
        <w:ind w:leftChars="270" w:left="850" w:hangingChars="135" w:hanging="283"/>
        <w:jc w:val="left"/>
        <w:rPr>
          <w:color w:val="FF0000"/>
        </w:rPr>
      </w:pPr>
      <w:r w:rsidRPr="00770CAE">
        <w:rPr>
          <w:rFonts w:asciiTheme="minorEastAsia" w:hAnsiTheme="minorEastAsia" w:hint="eastAsia"/>
          <w:color w:val="FF0000"/>
        </w:rPr>
        <w:t>(ｱ)</w:t>
      </w:r>
      <w:r w:rsidR="00BB7EF6" w:rsidRPr="00770CAE">
        <w:rPr>
          <w:rFonts w:asciiTheme="minorEastAsia" w:hAnsiTheme="minorEastAsia" w:hint="eastAsia"/>
          <w:color w:val="FF0000"/>
        </w:rPr>
        <w:t xml:space="preserve">　</w:t>
      </w:r>
      <w:r w:rsidRPr="00770CAE">
        <w:rPr>
          <w:rFonts w:hint="eastAsia"/>
          <w:color w:val="FF0000"/>
        </w:rPr>
        <w:t>客席内における観客等の喫煙制止について万全を図る。（劇用等）</w:t>
      </w:r>
    </w:p>
    <w:p w14:paraId="2E4FEB0A" w14:textId="11840B29" w:rsidR="0017015C" w:rsidRPr="00770CAE" w:rsidRDefault="00CB0047" w:rsidP="00BB7EF6">
      <w:pPr>
        <w:ind w:leftChars="270" w:left="850" w:hangingChars="135" w:hanging="283"/>
        <w:jc w:val="left"/>
        <w:rPr>
          <w:color w:val="FF0000"/>
        </w:rPr>
      </w:pPr>
      <w:r w:rsidRPr="00770CAE">
        <w:rPr>
          <w:rFonts w:asciiTheme="minorEastAsia" w:hAnsiTheme="minorEastAsia" w:hint="eastAsia"/>
          <w:color w:val="FF0000"/>
        </w:rPr>
        <w:t>(ｲ)</w:t>
      </w:r>
      <w:r w:rsidR="00BB7EF6" w:rsidRPr="00770CAE">
        <w:rPr>
          <w:rFonts w:asciiTheme="minorEastAsia" w:hAnsiTheme="minorEastAsia" w:hint="eastAsia"/>
          <w:color w:val="FF0000"/>
        </w:rPr>
        <w:t xml:space="preserve">　</w:t>
      </w:r>
      <w:r w:rsidRPr="00770CAE">
        <w:rPr>
          <w:rFonts w:hint="eastAsia"/>
          <w:color w:val="FF0000"/>
        </w:rPr>
        <w:t>吸い殻の回収は一定時間ごとに行い、他のゴミと分別処理をする。（遊戯場等）</w:t>
      </w:r>
    </w:p>
    <w:p w14:paraId="4AF89974" w14:textId="11ACD709" w:rsidR="0017015C" w:rsidRPr="00770CAE" w:rsidRDefault="00CB0047" w:rsidP="00BB7EF6">
      <w:pPr>
        <w:ind w:leftChars="270" w:left="850" w:hangingChars="135" w:hanging="283"/>
        <w:jc w:val="left"/>
        <w:rPr>
          <w:color w:val="FF0000"/>
        </w:rPr>
      </w:pPr>
      <w:r w:rsidRPr="00770CAE">
        <w:rPr>
          <w:rFonts w:asciiTheme="minorEastAsia" w:hAnsiTheme="minorEastAsia" w:hint="eastAsia"/>
          <w:color w:val="FF0000"/>
        </w:rPr>
        <w:t>(ｳ)</w:t>
      </w:r>
      <w:r w:rsidR="00BB7EF6" w:rsidRPr="00770CAE">
        <w:rPr>
          <w:rFonts w:asciiTheme="minorEastAsia" w:hAnsiTheme="minorEastAsia" w:hint="eastAsia"/>
          <w:color w:val="FF0000"/>
        </w:rPr>
        <w:t xml:space="preserve">　</w:t>
      </w:r>
      <w:r w:rsidRPr="00770CAE">
        <w:rPr>
          <w:rFonts w:hint="eastAsia"/>
          <w:color w:val="FF0000"/>
        </w:rPr>
        <w:t>厨房内は常に整理整頓し、グリスフィルター等は定期的に清掃する。（飲食店、ホテル等）</w:t>
      </w:r>
    </w:p>
    <w:p w14:paraId="3E23C12C" w14:textId="2EC239C4" w:rsidR="0017015C" w:rsidRPr="00770CAE" w:rsidRDefault="00CB0047" w:rsidP="00BB7EF6">
      <w:pPr>
        <w:ind w:leftChars="270" w:left="850" w:hangingChars="135" w:hanging="283"/>
        <w:jc w:val="left"/>
        <w:rPr>
          <w:color w:val="FF0000"/>
        </w:rPr>
      </w:pPr>
      <w:r w:rsidRPr="00770CAE">
        <w:rPr>
          <w:rFonts w:asciiTheme="minorEastAsia" w:hAnsiTheme="minorEastAsia" w:hint="eastAsia"/>
          <w:color w:val="FF0000"/>
        </w:rPr>
        <w:t>(ｴ)</w:t>
      </w:r>
      <w:r w:rsidR="00BB7EF6" w:rsidRPr="00770CAE">
        <w:rPr>
          <w:rFonts w:asciiTheme="minorEastAsia" w:hAnsiTheme="minorEastAsia" w:hint="eastAsia"/>
          <w:color w:val="FF0000"/>
        </w:rPr>
        <w:t xml:space="preserve">　</w:t>
      </w:r>
      <w:r w:rsidRPr="00770CAE">
        <w:rPr>
          <w:rFonts w:hint="eastAsia"/>
          <w:color w:val="FF0000"/>
        </w:rPr>
        <w:t>調理担当者は、火気使用中は絶対持ち場を離れない。（飲食店、ホテル等）</w:t>
      </w:r>
    </w:p>
    <w:p w14:paraId="7CB67A24" w14:textId="77777777" w:rsidR="0017015C" w:rsidRDefault="00CB0047" w:rsidP="00BB7EF6">
      <w:pPr>
        <w:ind w:firstLineChars="100" w:firstLine="210"/>
        <w:jc w:val="left"/>
      </w:pPr>
      <w:r>
        <w:rPr>
          <w:rFonts w:hint="eastAsia"/>
        </w:rPr>
        <w:t>（３）放火防止対策</w:t>
      </w:r>
    </w:p>
    <w:p w14:paraId="7F78AA04" w14:textId="77777777" w:rsidR="0017015C" w:rsidRDefault="00CB0047" w:rsidP="00BB7EF6">
      <w:pPr>
        <w:ind w:leftChars="202" w:left="424"/>
        <w:jc w:val="left"/>
      </w:pPr>
      <w:r>
        <w:rPr>
          <w:rFonts w:hint="eastAsia"/>
        </w:rPr>
        <w:t>ア　死角となる廊下、階段室、トイレ等に可燃物を置かない。</w:t>
      </w:r>
    </w:p>
    <w:p w14:paraId="531F4DDE" w14:textId="77777777" w:rsidR="0017015C" w:rsidRDefault="00CB0047" w:rsidP="00BB7EF6">
      <w:pPr>
        <w:ind w:leftChars="202" w:left="424"/>
        <w:jc w:val="left"/>
      </w:pPr>
      <w:r>
        <w:rPr>
          <w:rFonts w:hint="eastAsia"/>
        </w:rPr>
        <w:t>イ　物置、空室、雑品倉庫等の施錠を行う。</w:t>
      </w:r>
    </w:p>
    <w:p w14:paraId="72FB2592" w14:textId="77777777" w:rsidR="0017015C" w:rsidRDefault="00CB0047" w:rsidP="00BB7EF6">
      <w:pPr>
        <w:ind w:leftChars="202" w:left="424"/>
        <w:jc w:val="left"/>
      </w:pPr>
      <w:r>
        <w:rPr>
          <w:rFonts w:hint="eastAsia"/>
        </w:rPr>
        <w:t>ウ　建物内外の整理整頓を行う。</w:t>
      </w:r>
    </w:p>
    <w:p w14:paraId="27DD4FC5" w14:textId="77777777" w:rsidR="0017015C" w:rsidRDefault="00CB0047" w:rsidP="00BB7EF6">
      <w:pPr>
        <w:ind w:leftChars="202" w:left="424"/>
        <w:jc w:val="left"/>
      </w:pPr>
      <w:r>
        <w:rPr>
          <w:rFonts w:hint="eastAsia"/>
        </w:rPr>
        <w:t>エ　トイレ、洗面所の巡視を定期又は不定期に行う。</w:t>
      </w:r>
    </w:p>
    <w:p w14:paraId="704A0A9C" w14:textId="77777777" w:rsidR="0017015C" w:rsidRDefault="00CB0047" w:rsidP="00BB7EF6">
      <w:pPr>
        <w:ind w:leftChars="202" w:left="424"/>
        <w:jc w:val="left"/>
      </w:pPr>
      <w:r>
        <w:rPr>
          <w:rFonts w:hint="eastAsia"/>
        </w:rPr>
        <w:t>オ　火元責任者又は最終帰宅者による火気及び施錠の確認を行う。</w:t>
      </w:r>
    </w:p>
    <w:p w14:paraId="6385FEE7" w14:textId="30FD1541" w:rsidR="0017015C" w:rsidRDefault="00CB0047" w:rsidP="00BB7EF6">
      <w:pPr>
        <w:ind w:leftChars="202" w:left="424"/>
        <w:jc w:val="left"/>
      </w:pPr>
      <w:r>
        <w:rPr>
          <w:rFonts w:hint="eastAsia"/>
        </w:rPr>
        <w:t xml:space="preserve">カ　その他　　　</w:t>
      </w:r>
      <w:r w:rsidR="00AE200F" w:rsidRPr="00AE200F">
        <w:rPr>
          <w:rFonts w:hint="eastAsia"/>
          <w:color w:val="FF0000"/>
          <w:u w:val="single"/>
        </w:rPr>
        <w:t>下記の該当事項等</w:t>
      </w:r>
      <w:r w:rsidRPr="00AE200F">
        <w:rPr>
          <w:rFonts w:hint="eastAsia"/>
          <w:color w:val="FF0000"/>
          <w:u w:val="single"/>
        </w:rPr>
        <w:t>必</w:t>
      </w:r>
      <w:r>
        <w:rPr>
          <w:rFonts w:hint="eastAsia"/>
          <w:color w:val="FF0000"/>
          <w:u w:val="single"/>
        </w:rPr>
        <w:t xml:space="preserve">要な事項を記入する　　　　　　　　　　　　　　</w:t>
      </w:r>
    </w:p>
    <w:p w14:paraId="2690C40E" w14:textId="50986CC2" w:rsidR="0017015C" w:rsidRPr="00AE200F" w:rsidRDefault="00CB0047" w:rsidP="00BB7EF6">
      <w:pPr>
        <w:ind w:leftChars="270" w:left="567"/>
        <w:jc w:val="left"/>
        <w:rPr>
          <w:color w:val="FF0000"/>
        </w:rPr>
      </w:pPr>
      <w:r w:rsidRPr="00AE200F">
        <w:rPr>
          <w:rFonts w:asciiTheme="minorEastAsia" w:hAnsiTheme="minorEastAsia" w:hint="eastAsia"/>
          <w:color w:val="FF0000"/>
        </w:rPr>
        <w:t>(ｱ)</w:t>
      </w:r>
      <w:r w:rsidR="00BB7EF6" w:rsidRPr="00AE200F">
        <w:rPr>
          <w:rFonts w:asciiTheme="minorEastAsia" w:hAnsiTheme="minorEastAsia" w:hint="eastAsia"/>
          <w:color w:val="FF0000"/>
        </w:rPr>
        <w:t xml:space="preserve">　</w:t>
      </w:r>
      <w:r w:rsidRPr="00AE200F">
        <w:rPr>
          <w:rFonts w:asciiTheme="minorEastAsia" w:hAnsiTheme="minorEastAsia" w:hint="eastAsia"/>
          <w:color w:val="FF0000"/>
        </w:rPr>
        <w:t>警備員による巡回は、定期的に又は必要に応じて行う。</w:t>
      </w:r>
    </w:p>
    <w:p w14:paraId="1ABE024A" w14:textId="02911CA1" w:rsidR="0017015C" w:rsidRPr="00AE200F" w:rsidRDefault="00CB0047" w:rsidP="00BB7EF6">
      <w:pPr>
        <w:ind w:leftChars="270" w:left="567"/>
        <w:jc w:val="left"/>
        <w:rPr>
          <w:color w:val="FF0000"/>
        </w:rPr>
      </w:pPr>
      <w:r w:rsidRPr="00AE200F">
        <w:rPr>
          <w:rFonts w:asciiTheme="minorEastAsia" w:hAnsiTheme="minorEastAsia" w:hint="eastAsia"/>
          <w:color w:val="FF0000"/>
        </w:rPr>
        <w:t>(ｲ)</w:t>
      </w:r>
      <w:r w:rsidR="00BB7EF6" w:rsidRPr="00AE200F">
        <w:rPr>
          <w:rFonts w:asciiTheme="minorEastAsia" w:hAnsiTheme="minorEastAsia" w:hint="eastAsia"/>
          <w:color w:val="FF0000"/>
        </w:rPr>
        <w:t xml:space="preserve">　</w:t>
      </w:r>
      <w:r w:rsidRPr="00AE200F">
        <w:rPr>
          <w:rFonts w:asciiTheme="minorEastAsia" w:hAnsiTheme="minorEastAsia" w:hint="eastAsia"/>
          <w:color w:val="FF0000"/>
        </w:rPr>
        <w:t>裏口から出入りする者のチェックを行う。（百貨店、病院等）</w:t>
      </w:r>
    </w:p>
    <w:p w14:paraId="066A8304" w14:textId="14041147" w:rsidR="0017015C" w:rsidRPr="00AE200F" w:rsidRDefault="00CB0047" w:rsidP="00BB7EF6">
      <w:pPr>
        <w:ind w:leftChars="270" w:left="567"/>
        <w:jc w:val="left"/>
        <w:rPr>
          <w:color w:val="FF0000"/>
        </w:rPr>
      </w:pPr>
      <w:r w:rsidRPr="00AE200F">
        <w:rPr>
          <w:rFonts w:asciiTheme="minorEastAsia" w:hAnsiTheme="minorEastAsia" w:hint="eastAsia"/>
          <w:color w:val="FF0000"/>
        </w:rPr>
        <w:t>(ｳ)</w:t>
      </w:r>
      <w:r w:rsidR="00BB7EF6" w:rsidRPr="00AE200F">
        <w:rPr>
          <w:rFonts w:asciiTheme="minorEastAsia" w:hAnsiTheme="minorEastAsia" w:hint="eastAsia"/>
          <w:color w:val="FF0000"/>
        </w:rPr>
        <w:t xml:space="preserve">　</w:t>
      </w:r>
      <w:r w:rsidRPr="00AE200F">
        <w:rPr>
          <w:rFonts w:asciiTheme="minorEastAsia" w:hAnsiTheme="minorEastAsia" w:hint="eastAsia"/>
          <w:color w:val="FF0000"/>
        </w:rPr>
        <w:t>始</w:t>
      </w:r>
      <w:r w:rsidRPr="00AE200F">
        <w:rPr>
          <w:rFonts w:hint="eastAsia"/>
          <w:color w:val="FF0000"/>
        </w:rPr>
        <w:t>業時に放火防止対策の確認を行う。（遊戯場、飲食店等）</w:t>
      </w:r>
    </w:p>
    <w:p w14:paraId="3F30D16C" w14:textId="77777777" w:rsidR="0017015C" w:rsidRDefault="00CB0047" w:rsidP="00BB7EF6">
      <w:pPr>
        <w:ind w:firstLineChars="100" w:firstLine="210"/>
        <w:jc w:val="left"/>
      </w:pPr>
      <w:r>
        <w:rPr>
          <w:rFonts w:hint="eastAsia"/>
        </w:rPr>
        <w:lastRenderedPageBreak/>
        <w:t>（４）消防用設備等に関する留意事項</w:t>
      </w:r>
    </w:p>
    <w:p w14:paraId="4EDEF313" w14:textId="77777777" w:rsidR="0017015C" w:rsidRDefault="00CB0047" w:rsidP="00BB7EF6">
      <w:pPr>
        <w:ind w:leftChars="202" w:left="424"/>
        <w:jc w:val="left"/>
      </w:pPr>
      <w:r>
        <w:rPr>
          <w:rFonts w:hint="eastAsia"/>
        </w:rPr>
        <w:t>ア　消火器の位置を確認し、周辺に操作の障害となる物品を置かない。</w:t>
      </w:r>
    </w:p>
    <w:p w14:paraId="5A200DBF" w14:textId="77777777" w:rsidR="0017015C" w:rsidRDefault="00CB0047" w:rsidP="00BB7EF6">
      <w:pPr>
        <w:ind w:leftChars="202" w:left="424"/>
        <w:jc w:val="left"/>
      </w:pPr>
      <w:r>
        <w:rPr>
          <w:rFonts w:hint="eastAsia"/>
        </w:rPr>
        <w:t>イ　屋内消火栓（補助散水栓）ボックスの周辺に、操作の障害となる物品を置かない。</w:t>
      </w:r>
    </w:p>
    <w:p w14:paraId="1ABC3D2B" w14:textId="4E7E6896" w:rsidR="0017015C" w:rsidRDefault="00CB0047" w:rsidP="00BB7EF6">
      <w:pPr>
        <w:ind w:leftChars="202" w:left="424"/>
        <w:jc w:val="left"/>
      </w:pPr>
      <w:r>
        <w:rPr>
          <w:rFonts w:hint="eastAsia"/>
        </w:rPr>
        <w:t>ウ　スプリンクラー設備の散水障害となる物品を置かない。</w:t>
      </w:r>
    </w:p>
    <w:p w14:paraId="627F1E47" w14:textId="6BA6D89C" w:rsidR="00C96232" w:rsidRDefault="00C96232" w:rsidP="00BB7EF6">
      <w:pPr>
        <w:ind w:leftChars="202" w:left="424"/>
        <w:jc w:val="left"/>
      </w:pPr>
      <w:r>
        <w:rPr>
          <w:rFonts w:hint="eastAsia"/>
        </w:rPr>
        <w:t>エ　自動火災報知設備の発信機周辺に視認障害、操作の障害となる物品を置かない。</w:t>
      </w:r>
    </w:p>
    <w:p w14:paraId="428359DC" w14:textId="35EACC89" w:rsidR="0017015C" w:rsidRDefault="00452C85" w:rsidP="00BB7EF6">
      <w:pPr>
        <w:ind w:leftChars="202" w:left="424"/>
        <w:jc w:val="left"/>
      </w:pPr>
      <w:r>
        <w:rPr>
          <w:rFonts w:hint="eastAsia"/>
        </w:rPr>
        <w:t>オ</w:t>
      </w:r>
      <w:r w:rsidR="00CB0047">
        <w:rPr>
          <w:rFonts w:hint="eastAsia"/>
        </w:rPr>
        <w:t xml:space="preserve">　誘導灯の視認障害となる吊り広告や装飾を設置しない。</w:t>
      </w:r>
    </w:p>
    <w:p w14:paraId="441B3273" w14:textId="4D4F6982" w:rsidR="0017015C" w:rsidRDefault="00C96232" w:rsidP="00C96232">
      <w:pPr>
        <w:ind w:firstLineChars="100" w:firstLine="220"/>
        <w:jc w:val="left"/>
        <w:rPr>
          <w:rFonts w:ascii="ＭＳ 明朝" w:hAnsi="ＭＳ 明朝"/>
          <w:sz w:val="22"/>
        </w:rPr>
      </w:pPr>
      <w:r>
        <w:rPr>
          <w:rFonts w:ascii="ＭＳ 明朝" w:hAnsi="ＭＳ 明朝" w:hint="eastAsia"/>
          <w:sz w:val="22"/>
        </w:rPr>
        <w:t>（５）</w:t>
      </w:r>
      <w:r w:rsidR="00CB0047">
        <w:rPr>
          <w:rFonts w:ascii="ＭＳ 明朝" w:hAnsi="ＭＳ 明朝" w:hint="eastAsia"/>
          <w:sz w:val="22"/>
        </w:rPr>
        <w:t>防火管理者への連絡、承認事項</w:t>
      </w:r>
    </w:p>
    <w:p w14:paraId="626B4456" w14:textId="77777777" w:rsidR="0017015C" w:rsidRDefault="00CB0047" w:rsidP="00452C85">
      <w:pPr>
        <w:ind w:leftChars="202" w:left="424" w:firstLineChars="200" w:firstLine="440"/>
        <w:jc w:val="left"/>
        <w:rPr>
          <w:rFonts w:ascii="ＭＳ 明朝" w:hAnsi="ＭＳ 明朝"/>
          <w:sz w:val="22"/>
        </w:rPr>
      </w:pPr>
      <w:r>
        <w:rPr>
          <w:rFonts w:ascii="ＭＳ 明朝" w:hAnsi="ＭＳ 明朝" w:hint="eastAsia"/>
          <w:sz w:val="22"/>
        </w:rPr>
        <w:t>次の事項を行う者は防火管理者へ事前に連絡し、承認を受けなければならない。</w:t>
      </w:r>
    </w:p>
    <w:p w14:paraId="482979EC" w14:textId="2AD444A9" w:rsidR="0017015C" w:rsidRDefault="00C96232" w:rsidP="00C96232">
      <w:pPr>
        <w:ind w:firstLineChars="200" w:firstLine="440"/>
        <w:jc w:val="left"/>
        <w:rPr>
          <w:rFonts w:ascii="ＭＳ 明朝" w:hAnsi="ＭＳ 明朝"/>
          <w:sz w:val="22"/>
        </w:rPr>
      </w:pPr>
      <w:r>
        <w:rPr>
          <w:rFonts w:ascii="ＭＳ 明朝" w:hAnsi="ＭＳ 明朝" w:hint="eastAsia"/>
          <w:sz w:val="22"/>
        </w:rPr>
        <w:t xml:space="preserve">ア　</w:t>
      </w:r>
      <w:r w:rsidR="00CB0047">
        <w:rPr>
          <w:rFonts w:ascii="ＭＳ 明朝" w:hAnsi="ＭＳ 明朝" w:hint="eastAsia"/>
          <w:sz w:val="22"/>
        </w:rPr>
        <w:t>指定された場所以外で、臨時的に火気を使用するとき</w:t>
      </w:r>
    </w:p>
    <w:p w14:paraId="7A373509" w14:textId="2C5AE0A3" w:rsidR="0017015C" w:rsidRDefault="00C96232" w:rsidP="00C96232">
      <w:pPr>
        <w:ind w:firstLineChars="200" w:firstLine="440"/>
        <w:jc w:val="left"/>
        <w:rPr>
          <w:rFonts w:ascii="ＭＳ 明朝" w:hAnsi="ＭＳ 明朝"/>
          <w:sz w:val="22"/>
        </w:rPr>
      </w:pPr>
      <w:r>
        <w:rPr>
          <w:rFonts w:ascii="ＭＳ 明朝" w:hAnsi="ＭＳ 明朝" w:hint="eastAsia"/>
          <w:sz w:val="22"/>
        </w:rPr>
        <w:t xml:space="preserve">イ　</w:t>
      </w:r>
      <w:r w:rsidR="00CB0047">
        <w:rPr>
          <w:rFonts w:ascii="ＭＳ 明朝" w:hAnsi="ＭＳ 明朝" w:hint="eastAsia"/>
          <w:sz w:val="22"/>
        </w:rPr>
        <w:t>各種火気設備器具を新設又は増設するとき</w:t>
      </w:r>
    </w:p>
    <w:p w14:paraId="32FAA676" w14:textId="6A68C3F1" w:rsidR="0017015C" w:rsidRDefault="00C96232" w:rsidP="00C96232">
      <w:pPr>
        <w:ind w:firstLineChars="200" w:firstLine="440"/>
        <w:jc w:val="left"/>
        <w:rPr>
          <w:rFonts w:ascii="ＭＳ 明朝" w:hAnsi="ＭＳ 明朝"/>
          <w:sz w:val="22"/>
        </w:rPr>
      </w:pPr>
      <w:r>
        <w:rPr>
          <w:rFonts w:ascii="ＭＳ 明朝" w:hAnsi="ＭＳ 明朝" w:hint="eastAsia"/>
          <w:sz w:val="22"/>
        </w:rPr>
        <w:t xml:space="preserve">ウ　</w:t>
      </w:r>
      <w:r w:rsidR="00CB0047">
        <w:rPr>
          <w:rFonts w:ascii="ＭＳ 明朝" w:hAnsi="ＭＳ 明朝" w:hint="eastAsia"/>
          <w:sz w:val="22"/>
        </w:rPr>
        <w:t>危険物等を使用するとき</w:t>
      </w:r>
    </w:p>
    <w:p w14:paraId="54D0D103" w14:textId="31E58DD1" w:rsidR="0017015C" w:rsidRDefault="00C96232" w:rsidP="00C96232">
      <w:pPr>
        <w:ind w:firstLineChars="200" w:firstLine="440"/>
        <w:jc w:val="left"/>
        <w:rPr>
          <w:rFonts w:ascii="ＭＳ 明朝" w:hAnsi="ＭＳ 明朝"/>
          <w:sz w:val="22"/>
        </w:rPr>
      </w:pPr>
      <w:r>
        <w:rPr>
          <w:rFonts w:ascii="ＭＳ 明朝" w:hAnsi="ＭＳ 明朝" w:hint="eastAsia"/>
          <w:sz w:val="22"/>
        </w:rPr>
        <w:t xml:space="preserve">エ　</w:t>
      </w:r>
      <w:r w:rsidR="00CB0047">
        <w:rPr>
          <w:rFonts w:ascii="ＭＳ 明朝" w:hAnsi="ＭＳ 明朝" w:hint="eastAsia"/>
          <w:sz w:val="22"/>
        </w:rPr>
        <w:t>その他火災予防上必要な事項</w:t>
      </w:r>
    </w:p>
    <w:p w14:paraId="69EF3941" w14:textId="77777777" w:rsidR="0017015C" w:rsidRDefault="00CB0047" w:rsidP="00BB7EF6">
      <w:pPr>
        <w:ind w:firstLineChars="100" w:firstLine="220"/>
        <w:jc w:val="left"/>
      </w:pPr>
      <w:r>
        <w:rPr>
          <w:rFonts w:ascii="ＭＳ 明朝" w:hAnsi="ＭＳ 明朝" w:hint="eastAsia"/>
          <w:color w:val="000000"/>
          <w:sz w:val="22"/>
        </w:rPr>
        <w:t>６ その他</w:t>
      </w:r>
    </w:p>
    <w:p w14:paraId="1974524D" w14:textId="37835F19" w:rsidR="0017015C" w:rsidRDefault="00CB0047" w:rsidP="00452C85">
      <w:pPr>
        <w:ind w:leftChars="200" w:left="420" w:firstLineChars="100" w:firstLine="220"/>
        <w:jc w:val="left"/>
        <w:rPr>
          <w:rFonts w:ascii="ＭＳ 明朝" w:hAnsi="ＭＳ 明朝"/>
          <w:color w:val="000000"/>
          <w:sz w:val="22"/>
        </w:rPr>
      </w:pPr>
      <w:r>
        <w:rPr>
          <w:rFonts w:ascii="ＭＳ 明朝" w:hAnsi="ＭＳ 明朝" w:hint="eastAsia"/>
          <w:color w:val="000000"/>
          <w:sz w:val="22"/>
        </w:rPr>
        <w:t>防火管理者、火元責任者が行う日常の任務は、</w:t>
      </w:r>
      <w:r w:rsidR="00B0746E" w:rsidRPr="00541CF7">
        <w:rPr>
          <w:rFonts w:hint="eastAsia"/>
          <w:color w:val="FF0000"/>
        </w:rPr>
        <w:t>（</w:t>
      </w:r>
      <w:r w:rsidR="00B0746E">
        <w:rPr>
          <w:rFonts w:hint="eastAsia"/>
          <w:color w:val="FF0000"/>
        </w:rPr>
        <w:t>別</w:t>
      </w:r>
      <w:r w:rsidR="00B0746E" w:rsidRPr="00541CF7">
        <w:rPr>
          <w:rFonts w:hint="eastAsia"/>
          <w:color w:val="FF0000"/>
        </w:rPr>
        <w:t>表集　別表</w:t>
      </w:r>
      <w:r w:rsidR="00B0746E">
        <w:rPr>
          <w:rFonts w:hint="eastAsia"/>
          <w:color w:val="FF0000"/>
        </w:rPr>
        <w:t>１</w:t>
      </w:r>
      <w:r w:rsidR="00B0746E" w:rsidRPr="00541CF7">
        <w:rPr>
          <w:rFonts w:hint="eastAsia"/>
          <w:color w:val="FF0000"/>
        </w:rPr>
        <w:t>）</w:t>
      </w:r>
      <w:r>
        <w:rPr>
          <w:rFonts w:ascii="ＭＳ 明朝" w:hAnsi="ＭＳ 明朝" w:hint="eastAsia"/>
          <w:color w:val="000000"/>
          <w:sz w:val="22"/>
        </w:rPr>
        <w:t>「</w:t>
      </w:r>
      <w:r w:rsidRPr="00AE200F">
        <w:rPr>
          <w:rFonts w:ascii="ＭＳ 明朝" w:hAnsi="ＭＳ 明朝" w:hint="eastAsia"/>
          <w:sz w:val="22"/>
        </w:rPr>
        <w:t>日常の火災予防の担当者と日常の注意事項</w:t>
      </w:r>
      <w:r>
        <w:rPr>
          <w:rFonts w:ascii="ＭＳ 明朝" w:hAnsi="ＭＳ 明朝" w:hint="eastAsia"/>
          <w:color w:val="000000"/>
          <w:sz w:val="22"/>
        </w:rPr>
        <w:t>」のとおりとし、</w:t>
      </w:r>
      <w:r w:rsidR="00B0746E" w:rsidRPr="00541CF7">
        <w:rPr>
          <w:rFonts w:hint="eastAsia"/>
          <w:color w:val="FF0000"/>
        </w:rPr>
        <w:t>（</w:t>
      </w:r>
      <w:r w:rsidR="00B0746E">
        <w:rPr>
          <w:rFonts w:hint="eastAsia"/>
          <w:color w:val="FF0000"/>
        </w:rPr>
        <w:t>別</w:t>
      </w:r>
      <w:r w:rsidR="00B0746E" w:rsidRPr="00541CF7">
        <w:rPr>
          <w:rFonts w:hint="eastAsia"/>
          <w:color w:val="FF0000"/>
        </w:rPr>
        <w:t>表集　別表</w:t>
      </w:r>
      <w:r w:rsidR="00B0746E">
        <w:rPr>
          <w:rFonts w:hint="eastAsia"/>
          <w:color w:val="FF0000"/>
        </w:rPr>
        <w:t>１</w:t>
      </w:r>
      <w:r w:rsidR="00B0746E" w:rsidRPr="00541CF7">
        <w:rPr>
          <w:rFonts w:hint="eastAsia"/>
          <w:color w:val="FF0000"/>
        </w:rPr>
        <w:t>）</w:t>
      </w:r>
      <w:r>
        <w:rPr>
          <w:rFonts w:ascii="ＭＳ 明朝" w:hAnsi="ＭＳ 明朝" w:hint="eastAsia"/>
          <w:color w:val="000000"/>
          <w:sz w:val="22"/>
        </w:rPr>
        <w:t>は全従業員等に配布し、さらに休憩室などの見やすい場所に掲示する。</w:t>
      </w:r>
    </w:p>
    <w:p w14:paraId="7E7E5383" w14:textId="77777777" w:rsidR="00E103BE" w:rsidRDefault="00E103BE" w:rsidP="00E103BE">
      <w:pPr>
        <w:jc w:val="left"/>
      </w:pPr>
    </w:p>
    <w:p w14:paraId="1E8605BA" w14:textId="77777777" w:rsidR="0017015C" w:rsidRDefault="00CB0047" w:rsidP="00E103BE">
      <w:pPr>
        <w:jc w:val="left"/>
        <w:rPr>
          <w:rFonts w:asciiTheme="minorEastAsia" w:hAnsiTheme="minorEastAsia"/>
        </w:rPr>
      </w:pPr>
      <w:r>
        <w:rPr>
          <w:rFonts w:asciiTheme="minorEastAsia" w:hAnsiTheme="minorEastAsia" w:hint="eastAsia"/>
          <w:b/>
        </w:rPr>
        <w:t>第２　災害対策</w:t>
      </w:r>
    </w:p>
    <w:p w14:paraId="16967B6D" w14:textId="77777777" w:rsidR="0017015C" w:rsidRDefault="00CB0047" w:rsidP="00BB7EF6">
      <w:pPr>
        <w:ind w:firstLineChars="100" w:firstLine="220"/>
        <w:jc w:val="left"/>
        <w:rPr>
          <w:rFonts w:asciiTheme="minorEastAsia" w:hAnsiTheme="minorEastAsia"/>
          <w:sz w:val="22"/>
        </w:rPr>
      </w:pPr>
      <w:r>
        <w:rPr>
          <w:rFonts w:asciiTheme="minorEastAsia" w:hAnsiTheme="minorEastAsia" w:hint="eastAsia"/>
          <w:sz w:val="22"/>
        </w:rPr>
        <w:t>１　自衛消防隊等</w:t>
      </w:r>
    </w:p>
    <w:p w14:paraId="2609C9AF" w14:textId="79DC1B46" w:rsidR="0017015C" w:rsidRDefault="00CB0047" w:rsidP="00452C85">
      <w:pPr>
        <w:ind w:leftChars="200" w:left="420" w:firstLineChars="100" w:firstLine="220"/>
        <w:jc w:val="left"/>
        <w:rPr>
          <w:sz w:val="22"/>
        </w:rPr>
      </w:pPr>
      <w:r>
        <w:rPr>
          <w:rFonts w:hint="eastAsia"/>
          <w:sz w:val="22"/>
        </w:rPr>
        <w:t>自衛消防隊の編成（警戒宣言が発せられた場合の隊の編成を含む。）は、</w:t>
      </w:r>
      <w:r w:rsidR="00B0746E" w:rsidRPr="00541CF7">
        <w:rPr>
          <w:rFonts w:hint="eastAsia"/>
          <w:color w:val="FF0000"/>
        </w:rPr>
        <w:t>（</w:t>
      </w:r>
      <w:r w:rsidR="00B0746E">
        <w:rPr>
          <w:rFonts w:hint="eastAsia"/>
          <w:color w:val="FF0000"/>
        </w:rPr>
        <w:t>別</w:t>
      </w:r>
      <w:r w:rsidR="00B0746E" w:rsidRPr="00541CF7">
        <w:rPr>
          <w:rFonts w:hint="eastAsia"/>
          <w:color w:val="FF0000"/>
        </w:rPr>
        <w:t>表集　別表</w:t>
      </w:r>
      <w:r w:rsidR="00B0746E">
        <w:rPr>
          <w:rFonts w:hint="eastAsia"/>
          <w:color w:val="FF0000"/>
        </w:rPr>
        <w:t>７</w:t>
      </w:r>
      <w:r w:rsidR="00B0746E" w:rsidRPr="00541CF7">
        <w:rPr>
          <w:rFonts w:hint="eastAsia"/>
          <w:color w:val="FF0000"/>
        </w:rPr>
        <w:t>）</w:t>
      </w:r>
      <w:r w:rsidR="002F035D" w:rsidRPr="002F035D">
        <w:rPr>
          <w:rFonts w:hint="eastAsia"/>
        </w:rPr>
        <w:t>「自衛消防隊の編成と任務」</w:t>
      </w:r>
      <w:r>
        <w:rPr>
          <w:rFonts w:hint="eastAsia"/>
          <w:sz w:val="22"/>
        </w:rPr>
        <w:t>のとおりとし、この</w:t>
      </w:r>
      <w:r w:rsidR="00B0746E" w:rsidRPr="00541CF7">
        <w:rPr>
          <w:rFonts w:hint="eastAsia"/>
          <w:color w:val="FF0000"/>
        </w:rPr>
        <w:t>（</w:t>
      </w:r>
      <w:r w:rsidR="00B0746E">
        <w:rPr>
          <w:rFonts w:hint="eastAsia"/>
          <w:color w:val="FF0000"/>
        </w:rPr>
        <w:t>別</w:t>
      </w:r>
      <w:r w:rsidR="00B0746E" w:rsidRPr="00541CF7">
        <w:rPr>
          <w:rFonts w:hint="eastAsia"/>
          <w:color w:val="FF0000"/>
        </w:rPr>
        <w:t>表集　別表</w:t>
      </w:r>
      <w:r w:rsidR="00B0746E">
        <w:rPr>
          <w:rFonts w:hint="eastAsia"/>
          <w:color w:val="FF0000"/>
        </w:rPr>
        <w:t>７</w:t>
      </w:r>
      <w:r w:rsidR="00B0746E" w:rsidRPr="00541CF7">
        <w:rPr>
          <w:rFonts w:hint="eastAsia"/>
          <w:color w:val="FF0000"/>
        </w:rPr>
        <w:t>）</w:t>
      </w:r>
      <w:r>
        <w:rPr>
          <w:rFonts w:hint="eastAsia"/>
          <w:sz w:val="22"/>
        </w:rPr>
        <w:t>は</w:t>
      </w:r>
      <w:r w:rsidRPr="00AE200F">
        <w:rPr>
          <w:rFonts w:hint="eastAsia"/>
          <w:sz w:val="22"/>
        </w:rPr>
        <w:t>、</w:t>
      </w:r>
      <w:r w:rsidR="00AE200F" w:rsidRPr="00AE200F">
        <w:rPr>
          <w:rFonts w:hint="eastAsia"/>
          <w:sz w:val="22"/>
          <w:u w:val="single"/>
        </w:rPr>
        <w:t xml:space="preserve">　　　　　　</w:t>
      </w:r>
      <w:r>
        <w:rPr>
          <w:rFonts w:hint="eastAsia"/>
          <w:sz w:val="22"/>
        </w:rPr>
        <w:t>の見やすいところに掲示する。</w:t>
      </w:r>
    </w:p>
    <w:p w14:paraId="608B042E" w14:textId="77777777" w:rsidR="0017015C" w:rsidRDefault="00CB0047" w:rsidP="00BB7EF6">
      <w:pPr>
        <w:ind w:firstLineChars="100" w:firstLine="220"/>
        <w:jc w:val="left"/>
        <w:rPr>
          <w:rFonts w:asciiTheme="minorEastAsia" w:hAnsiTheme="minorEastAsia"/>
          <w:sz w:val="22"/>
        </w:rPr>
      </w:pPr>
      <w:r>
        <w:rPr>
          <w:rFonts w:asciiTheme="minorEastAsia" w:hAnsiTheme="minorEastAsia" w:hint="eastAsia"/>
          <w:sz w:val="22"/>
        </w:rPr>
        <w:t>２　自衛消防隊の活動範囲</w:t>
      </w:r>
    </w:p>
    <w:p w14:paraId="502C4F19" w14:textId="77777777" w:rsidR="0017015C" w:rsidRDefault="00CB0047" w:rsidP="00BB7EF6">
      <w:pPr>
        <w:ind w:leftChars="135" w:left="708" w:hangingChars="193" w:hanging="425"/>
        <w:jc w:val="left"/>
        <w:rPr>
          <w:sz w:val="22"/>
        </w:rPr>
      </w:pPr>
      <w:r>
        <w:rPr>
          <w:rFonts w:hint="eastAsia"/>
          <w:sz w:val="22"/>
        </w:rPr>
        <w:t>（１）自衛消防隊の活動範囲は、当該事業所の管理範囲内とする。</w:t>
      </w:r>
    </w:p>
    <w:p w14:paraId="4EE34B9F" w14:textId="77777777" w:rsidR="0017015C" w:rsidRDefault="00CB0047" w:rsidP="00BB7EF6">
      <w:pPr>
        <w:ind w:leftChars="135" w:left="708" w:hangingChars="193" w:hanging="425"/>
        <w:jc w:val="left"/>
        <w:rPr>
          <w:sz w:val="22"/>
        </w:rPr>
      </w:pPr>
      <w:r>
        <w:rPr>
          <w:rFonts w:hint="eastAsia"/>
          <w:sz w:val="22"/>
        </w:rPr>
        <w:t>（２）近接する建物等からの火災で延焼を阻止する必要がある場合は、設置されている消防用設備等を有効に活用できる範囲で、自衛消防隊長の判断に基づき活動する。</w:t>
      </w:r>
    </w:p>
    <w:p w14:paraId="00D8EEED" w14:textId="5F6D9A72" w:rsidR="0017015C" w:rsidRDefault="001463E2" w:rsidP="00BB7EF6">
      <w:pPr>
        <w:ind w:leftChars="135" w:left="708" w:hangingChars="193" w:hanging="425"/>
        <w:jc w:val="left"/>
        <w:rPr>
          <w:sz w:val="22"/>
        </w:rPr>
      </w:pPr>
      <w:r>
        <w:rPr>
          <w:rFonts w:hint="eastAsia"/>
          <w:sz w:val="22"/>
        </w:rPr>
        <w:t>３　自衛消防隊の活動</w:t>
      </w:r>
    </w:p>
    <w:p w14:paraId="0A40D667" w14:textId="1FD3D0D6" w:rsidR="0017015C" w:rsidRDefault="001463E2" w:rsidP="00452C85">
      <w:pPr>
        <w:ind w:leftChars="235" w:left="493" w:firstLineChars="100" w:firstLine="220"/>
        <w:jc w:val="left"/>
        <w:rPr>
          <w:sz w:val="22"/>
        </w:rPr>
      </w:pPr>
      <w:r>
        <w:rPr>
          <w:rFonts w:hint="eastAsia"/>
          <w:sz w:val="22"/>
        </w:rPr>
        <w:t>自衛消防隊の活動</w:t>
      </w:r>
      <w:r w:rsidR="00CB0047">
        <w:rPr>
          <w:rFonts w:hint="eastAsia"/>
          <w:sz w:val="22"/>
        </w:rPr>
        <w:t>は、</w:t>
      </w:r>
      <w:r w:rsidR="00CB0047" w:rsidRPr="001463E2">
        <w:rPr>
          <w:rFonts w:hint="eastAsia"/>
          <w:sz w:val="22"/>
        </w:rPr>
        <w:t>別図</w:t>
      </w:r>
      <w:r w:rsidR="0057267E" w:rsidRPr="001463E2">
        <w:rPr>
          <w:rFonts w:hint="eastAsia"/>
          <w:sz w:val="22"/>
        </w:rPr>
        <w:t>「</w:t>
      </w:r>
      <w:r w:rsidR="00CB0047" w:rsidRPr="001463E2">
        <w:rPr>
          <w:rFonts w:hint="eastAsia"/>
          <w:sz w:val="22"/>
        </w:rPr>
        <w:t>自衛消防活動フロー</w:t>
      </w:r>
      <w:r w:rsidR="0057267E" w:rsidRPr="001463E2">
        <w:rPr>
          <w:rFonts w:hint="eastAsia"/>
          <w:sz w:val="22"/>
        </w:rPr>
        <w:t>」</w:t>
      </w:r>
      <w:r w:rsidR="00CB0047" w:rsidRPr="001463E2">
        <w:rPr>
          <w:rFonts w:hint="eastAsia"/>
          <w:sz w:val="22"/>
        </w:rPr>
        <w:t>による。</w:t>
      </w:r>
    </w:p>
    <w:p w14:paraId="1BFF6122" w14:textId="698865B1" w:rsidR="001463E2" w:rsidRDefault="001463E2" w:rsidP="00452C85">
      <w:pPr>
        <w:ind w:leftChars="235" w:left="493" w:firstLineChars="100" w:firstLine="220"/>
        <w:jc w:val="left"/>
        <w:rPr>
          <w:sz w:val="22"/>
        </w:rPr>
      </w:pPr>
      <w:r>
        <w:rPr>
          <w:rFonts w:hint="eastAsia"/>
          <w:sz w:val="22"/>
        </w:rPr>
        <w:t>なお、各隊員は下記に示す基準により行動する。</w:t>
      </w:r>
    </w:p>
    <w:p w14:paraId="0F4D9931" w14:textId="123C2BB8" w:rsidR="001463E2" w:rsidRDefault="001463E2" w:rsidP="001463E2">
      <w:pPr>
        <w:ind w:firstLineChars="100" w:firstLine="220"/>
        <w:rPr>
          <w:rFonts w:ascii="ＭＳ 明朝" w:hAnsi="ＭＳ 明朝"/>
          <w:sz w:val="22"/>
        </w:rPr>
      </w:pPr>
      <w:r>
        <w:rPr>
          <w:rFonts w:ascii="ＭＳ 明朝" w:hAnsi="ＭＳ 明朝" w:hint="eastAsia"/>
          <w:sz w:val="22"/>
        </w:rPr>
        <w:t>（１）管理室等の対応</w:t>
      </w:r>
    </w:p>
    <w:p w14:paraId="2EFA93C4" w14:textId="235A8B19" w:rsidR="001463E2" w:rsidRDefault="001463E2" w:rsidP="001463E2">
      <w:pPr>
        <w:ind w:leftChars="211" w:left="663" w:hangingChars="100" w:hanging="220"/>
        <w:rPr>
          <w:rFonts w:ascii="ＭＳ 明朝" w:hAnsi="ＭＳ 明朝"/>
          <w:sz w:val="22"/>
        </w:rPr>
      </w:pPr>
      <w:r>
        <w:rPr>
          <w:rFonts w:ascii="ＭＳ 明朝" w:hAnsi="ＭＳ 明朝" w:hint="eastAsia"/>
          <w:sz w:val="22"/>
        </w:rPr>
        <w:t>ア　自動火災報知設備が鳴動した場合は、自衛消防隊長は管理室に急行する。また、指揮担当者その他の者は、受信機により場所を確認し、マスターキー、携帯電話等を持って出火場所に急行する。</w:t>
      </w:r>
    </w:p>
    <w:p w14:paraId="5E038B10" w14:textId="61BBC8A4" w:rsidR="001463E2" w:rsidRDefault="001463E2" w:rsidP="001463E2">
      <w:pPr>
        <w:ind w:leftChars="211" w:left="663" w:hangingChars="100" w:hanging="220"/>
        <w:rPr>
          <w:rFonts w:ascii="ＭＳ 明朝" w:hAnsi="ＭＳ 明朝"/>
          <w:sz w:val="22"/>
        </w:rPr>
      </w:pPr>
      <w:r>
        <w:rPr>
          <w:rFonts w:ascii="ＭＳ 明朝" w:hAnsi="ＭＳ 明朝" w:hint="eastAsia"/>
          <w:sz w:val="22"/>
        </w:rPr>
        <w:t>イ　通報担当者は、利用客及び関係者に対し、自動火災報知設備が鳴動した旨及び自衛消防隊により確認中である旨を、非常放送設備により放送する。</w:t>
      </w:r>
    </w:p>
    <w:p w14:paraId="48FABBE1" w14:textId="2AB6244D" w:rsidR="001463E2" w:rsidRDefault="001463E2" w:rsidP="001463E2">
      <w:pPr>
        <w:ind w:leftChars="211" w:left="663" w:hangingChars="100" w:hanging="220"/>
        <w:rPr>
          <w:rFonts w:ascii="ＭＳ 明朝" w:hAnsi="ＭＳ 明朝"/>
          <w:sz w:val="22"/>
        </w:rPr>
      </w:pPr>
      <w:r>
        <w:rPr>
          <w:rFonts w:ascii="ＭＳ 明朝" w:hAnsi="ＭＳ 明朝" w:hint="eastAsia"/>
          <w:sz w:val="22"/>
        </w:rPr>
        <w:t>ウ　火災の連絡を受けた自衛消防隊長は、通報担当者に１１９番通報させ、自衛消防隊員に必要な指示を与える。</w:t>
      </w:r>
    </w:p>
    <w:p w14:paraId="56068320" w14:textId="0AE35172" w:rsidR="001463E2" w:rsidRDefault="001463E2" w:rsidP="001463E2">
      <w:pPr>
        <w:ind w:leftChars="211" w:left="663" w:hangingChars="100" w:hanging="220"/>
        <w:rPr>
          <w:rFonts w:ascii="ＭＳ 明朝" w:hAnsi="ＭＳ 明朝"/>
          <w:sz w:val="22"/>
        </w:rPr>
      </w:pPr>
      <w:r>
        <w:rPr>
          <w:rFonts w:ascii="ＭＳ 明朝" w:hAnsi="ＭＳ 明朝" w:hint="eastAsia"/>
          <w:sz w:val="22"/>
        </w:rPr>
        <w:t>エ　通報担当者は、１１９番通報後、非常放送設備により利用客及び在管者を避難誘導すると</w:t>
      </w:r>
      <w:r>
        <w:rPr>
          <w:rFonts w:ascii="ＭＳ 明朝" w:hAnsi="ＭＳ 明朝" w:hint="eastAsia"/>
          <w:sz w:val="22"/>
        </w:rPr>
        <w:lastRenderedPageBreak/>
        <w:t>ともに、自衛消防隊に必要な指示を与える。</w:t>
      </w:r>
    </w:p>
    <w:p w14:paraId="52E13B0A" w14:textId="77777777" w:rsidR="001463E2" w:rsidRDefault="001463E2" w:rsidP="001463E2">
      <w:pPr>
        <w:ind w:firstLineChars="400" w:firstLine="880"/>
        <w:rPr>
          <w:rFonts w:ascii="ＭＳ 明朝" w:hAnsi="ＭＳ 明朝"/>
          <w:sz w:val="22"/>
        </w:rPr>
      </w:pPr>
      <w:r>
        <w:rPr>
          <w:rFonts w:ascii="ＭＳ 明朝" w:hAnsi="ＭＳ 明朝" w:hint="eastAsia"/>
          <w:sz w:val="22"/>
        </w:rPr>
        <w:t>ぼやで消えた場合であっても消防機関へ通報する。</w:t>
      </w:r>
    </w:p>
    <w:p w14:paraId="25A2D55D" w14:textId="6C3CE96E" w:rsidR="001463E2" w:rsidRDefault="001463E2" w:rsidP="001463E2">
      <w:pPr>
        <w:ind w:leftChars="211" w:left="663" w:hangingChars="100" w:hanging="220"/>
        <w:rPr>
          <w:rFonts w:ascii="ＭＳ 明朝" w:hAnsi="ＭＳ 明朝"/>
          <w:sz w:val="22"/>
        </w:rPr>
      </w:pPr>
      <w:r>
        <w:rPr>
          <w:rFonts w:ascii="ＭＳ 明朝" w:hAnsi="ＭＳ 明朝" w:hint="eastAsia"/>
          <w:sz w:val="22"/>
        </w:rPr>
        <w:t>オ　空調設備の停止、排煙対策、ガス緊急遮断弁の操作、非常用エレベーターの呼び戻し等の措置を必要に応じ行う。</w:t>
      </w:r>
    </w:p>
    <w:p w14:paraId="72E00562" w14:textId="3C9719E8" w:rsidR="001463E2" w:rsidRDefault="001463E2" w:rsidP="001463E2">
      <w:pPr>
        <w:ind w:firstLineChars="100" w:firstLine="220"/>
        <w:rPr>
          <w:rFonts w:ascii="ＭＳ 明朝" w:hAnsi="ＭＳ 明朝"/>
          <w:sz w:val="22"/>
        </w:rPr>
      </w:pPr>
      <w:r>
        <w:rPr>
          <w:rFonts w:ascii="ＭＳ 明朝" w:hAnsi="ＭＳ 明朝" w:hint="eastAsia"/>
          <w:sz w:val="22"/>
        </w:rPr>
        <w:t>（２）出火階の対応（別図（自衛消防活動フロー）参照）</w:t>
      </w:r>
    </w:p>
    <w:p w14:paraId="173B6E13" w14:textId="1AED98D6" w:rsidR="001463E2" w:rsidRDefault="001463E2" w:rsidP="001463E2">
      <w:pPr>
        <w:ind w:leftChars="211" w:left="663" w:hangingChars="100" w:hanging="220"/>
        <w:rPr>
          <w:rFonts w:ascii="ＭＳ 明朝" w:hAnsi="ＭＳ 明朝"/>
          <w:sz w:val="22"/>
        </w:rPr>
      </w:pPr>
      <w:r>
        <w:rPr>
          <w:rFonts w:ascii="ＭＳ 明朝" w:hAnsi="ＭＳ 明朝" w:hint="eastAsia"/>
          <w:sz w:val="22"/>
        </w:rPr>
        <w:t>ア　指揮担当者が火災を確認した場合は、大きな声で周囲に火災の発生を知らせるとともに、内線電話等により自衛消防隊長に連絡する。指揮担当者が出火階に到着する前に火災を確認した者は、大きな声で周囲に火災の発生を知らせる。非常ベルが作動していない場合は、発信器のボタンを押す。</w:t>
      </w:r>
    </w:p>
    <w:p w14:paraId="5DFA90EA" w14:textId="03946E81" w:rsidR="001463E2" w:rsidRDefault="001463E2" w:rsidP="001463E2">
      <w:pPr>
        <w:ind w:leftChars="211" w:left="663" w:hangingChars="100" w:hanging="220"/>
        <w:rPr>
          <w:rFonts w:ascii="ＭＳ 明朝" w:hAnsi="ＭＳ 明朝"/>
          <w:sz w:val="22"/>
        </w:rPr>
      </w:pPr>
      <w:r>
        <w:rPr>
          <w:rFonts w:ascii="ＭＳ 明朝" w:hAnsi="ＭＳ 明朝" w:hint="eastAsia"/>
          <w:sz w:val="22"/>
        </w:rPr>
        <w:t>イ　火点の直近にいる消火・避難誘導担当者は、付近の消火器及び屋内消火栓（補助散水栓）等を使用し初期消火を実施する。</w:t>
      </w:r>
    </w:p>
    <w:p w14:paraId="70963BD1" w14:textId="7666161D" w:rsidR="001463E2" w:rsidRDefault="001463E2" w:rsidP="001463E2">
      <w:pPr>
        <w:ind w:leftChars="211" w:left="663" w:hangingChars="100" w:hanging="220"/>
        <w:rPr>
          <w:rFonts w:ascii="ＭＳ 明朝" w:hAnsi="ＭＳ 明朝"/>
          <w:sz w:val="22"/>
        </w:rPr>
      </w:pPr>
      <w:r>
        <w:rPr>
          <w:rFonts w:ascii="ＭＳ 明朝" w:hAnsi="ＭＳ 明朝" w:hint="eastAsia"/>
          <w:sz w:val="22"/>
        </w:rPr>
        <w:t>ウ　その他の消火・避難誘導担当者は、排煙設備の起動、避難の障害となる物品の除去、エレベーター、エスカレーターの使用制限及び通路誘導灯付近で客の避難誘導を実施するとともに、防火シャッターを避難の障害とならない高さまで下ろし、煙の拡散を防ぐ。</w:t>
      </w:r>
    </w:p>
    <w:p w14:paraId="4E81C6D2" w14:textId="4208B099" w:rsidR="001463E2" w:rsidRDefault="001463E2" w:rsidP="001463E2">
      <w:pPr>
        <w:ind w:leftChars="211" w:left="663" w:hangingChars="100" w:hanging="220"/>
        <w:rPr>
          <w:rFonts w:ascii="ＭＳ 明朝" w:hAnsi="ＭＳ 明朝"/>
          <w:sz w:val="22"/>
        </w:rPr>
      </w:pPr>
      <w:r>
        <w:rPr>
          <w:rFonts w:ascii="ＭＳ 明朝" w:hAnsi="ＭＳ 明朝" w:hint="eastAsia"/>
          <w:sz w:val="22"/>
        </w:rPr>
        <w:t>エ　指揮担当者は、初期消火及び避難誘導を指揮するとともに、自衛消防隊長に逐次状況を報告する。</w:t>
      </w:r>
    </w:p>
    <w:p w14:paraId="63B556E8" w14:textId="33B62329" w:rsidR="001463E2" w:rsidRDefault="001463E2" w:rsidP="001463E2">
      <w:pPr>
        <w:ind w:leftChars="211" w:left="663" w:hangingChars="100" w:hanging="220"/>
        <w:rPr>
          <w:rFonts w:ascii="ＭＳ 明朝" w:hAnsi="ＭＳ 明朝"/>
          <w:sz w:val="22"/>
        </w:rPr>
      </w:pPr>
      <w:r>
        <w:rPr>
          <w:rFonts w:ascii="ＭＳ 明朝" w:hAnsi="ＭＳ 明朝" w:hint="eastAsia"/>
          <w:sz w:val="22"/>
        </w:rPr>
        <w:t>オ　万一初期消火に失敗した場合は、初期消火を実施していた消火・避難誘導担当者は、避難誘導に加わり、利用客を迅速に避難させる。</w:t>
      </w:r>
    </w:p>
    <w:p w14:paraId="3ED3DC58" w14:textId="0FAA8559" w:rsidR="001463E2" w:rsidRDefault="001463E2" w:rsidP="001463E2">
      <w:pPr>
        <w:ind w:leftChars="211" w:left="663" w:hangingChars="100" w:hanging="220"/>
        <w:rPr>
          <w:rFonts w:ascii="ＭＳ 明朝" w:hAnsi="ＭＳ 明朝"/>
          <w:sz w:val="22"/>
        </w:rPr>
      </w:pPr>
      <w:r>
        <w:rPr>
          <w:rFonts w:ascii="ＭＳ 明朝" w:hAnsi="ＭＳ 明朝" w:hint="eastAsia"/>
          <w:sz w:val="22"/>
        </w:rPr>
        <w:t>カ　指揮担当者及び消火・避難誘導担当者は、逃げ遅れがないことを確認した後、防火戸及び防火シャッター等を閉鎖し、防火区画を形成する。</w:t>
      </w:r>
    </w:p>
    <w:p w14:paraId="60B9028B" w14:textId="32A3EBB2" w:rsidR="001463E2" w:rsidRDefault="001463E2" w:rsidP="001463E2">
      <w:pPr>
        <w:ind w:leftChars="211" w:left="663" w:hangingChars="100" w:hanging="220"/>
        <w:rPr>
          <w:rFonts w:ascii="ＭＳ 明朝" w:hAnsi="ＭＳ 明朝"/>
          <w:sz w:val="22"/>
        </w:rPr>
      </w:pPr>
      <w:r>
        <w:rPr>
          <w:rFonts w:ascii="ＭＳ 明朝" w:hAnsi="ＭＳ 明朝" w:hint="eastAsia"/>
          <w:sz w:val="22"/>
        </w:rPr>
        <w:t>キ　指揮担当者及び消火・避難誘導担当者は、防火区画を形成した後、速やかに避難し、自己の安全を確保するとともに、逃げ遅れや負傷者の状況を自衛消防隊長及び現着した消防隊員に報告する。</w:t>
      </w:r>
    </w:p>
    <w:p w14:paraId="34A381E3" w14:textId="195CA2E9" w:rsidR="001463E2" w:rsidRDefault="001463E2" w:rsidP="001463E2">
      <w:pPr>
        <w:ind w:leftChars="211" w:left="663" w:hangingChars="100" w:hanging="220"/>
        <w:rPr>
          <w:rFonts w:ascii="ＭＳ 明朝" w:hAnsi="ＭＳ 明朝"/>
          <w:sz w:val="22"/>
        </w:rPr>
      </w:pPr>
      <w:r>
        <w:rPr>
          <w:rFonts w:ascii="ＭＳ 明朝" w:hAnsi="ＭＳ 明朝" w:hint="eastAsia"/>
          <w:sz w:val="22"/>
        </w:rPr>
        <w:t>ク　スプリンクラー設備により自動消火した場合は、消火の確認後速やかに警戒区域の制御弁を閉鎖し、水損を防止する。</w:t>
      </w:r>
    </w:p>
    <w:p w14:paraId="7FBAB0CF" w14:textId="18693BB5" w:rsidR="001463E2" w:rsidRDefault="001463E2" w:rsidP="001463E2">
      <w:pPr>
        <w:rPr>
          <w:rFonts w:ascii="ＭＳ 明朝" w:hAnsi="ＭＳ 明朝"/>
          <w:sz w:val="22"/>
        </w:rPr>
      </w:pPr>
      <w:r>
        <w:rPr>
          <w:rFonts w:ascii="ＭＳ 明朝" w:hAnsi="ＭＳ 明朝" w:hint="eastAsia"/>
          <w:sz w:val="22"/>
        </w:rPr>
        <w:t xml:space="preserve">　（３）応急救護</w:t>
      </w:r>
    </w:p>
    <w:p w14:paraId="381E031D" w14:textId="1EA1F75D" w:rsidR="001463E2" w:rsidRDefault="001463E2" w:rsidP="001463E2">
      <w:pPr>
        <w:ind w:leftChars="200" w:left="640" w:hangingChars="100" w:hanging="220"/>
        <w:rPr>
          <w:rFonts w:ascii="ＭＳ 明朝" w:hAnsi="ＭＳ 明朝"/>
          <w:sz w:val="22"/>
        </w:rPr>
      </w:pPr>
      <w:r>
        <w:rPr>
          <w:rFonts w:ascii="ＭＳ 明朝" w:hAnsi="ＭＳ 明朝" w:hint="eastAsia"/>
          <w:sz w:val="22"/>
        </w:rPr>
        <w:t>ア　応急救護担当は、負傷者の応急手当を行い、救急隊と連絡を密にして、負傷者を速やかに運ぶことができるようにする。</w:t>
      </w:r>
    </w:p>
    <w:p w14:paraId="726A4A92" w14:textId="310FF757" w:rsidR="001463E2" w:rsidRDefault="001463E2" w:rsidP="001463E2">
      <w:pPr>
        <w:ind w:firstLineChars="200" w:firstLine="440"/>
        <w:rPr>
          <w:rFonts w:ascii="ＭＳ 明朝" w:hAnsi="ＭＳ 明朝"/>
          <w:sz w:val="22"/>
        </w:rPr>
      </w:pPr>
      <w:r>
        <w:rPr>
          <w:rFonts w:ascii="ＭＳ 明朝" w:hAnsi="ＭＳ 明朝" w:hint="eastAsia"/>
          <w:sz w:val="22"/>
        </w:rPr>
        <w:t>イ　応急救護担当は、負傷者の氏名、負傷程度など必要事項を記録する。</w:t>
      </w:r>
    </w:p>
    <w:p w14:paraId="72BBB77A" w14:textId="07A25A2A" w:rsidR="001463E2" w:rsidRDefault="001463E2" w:rsidP="001463E2">
      <w:pPr>
        <w:ind w:firstLineChars="200" w:firstLine="440"/>
        <w:rPr>
          <w:rFonts w:ascii="ＭＳ 明朝" w:hAnsi="ＭＳ 明朝"/>
          <w:sz w:val="22"/>
        </w:rPr>
      </w:pPr>
      <w:r>
        <w:rPr>
          <w:rFonts w:ascii="ＭＳ 明朝" w:hAnsi="ＭＳ 明朝" w:hint="eastAsia"/>
          <w:sz w:val="22"/>
        </w:rPr>
        <w:t>ウ　その他</w:t>
      </w:r>
    </w:p>
    <w:p w14:paraId="267AA7A7" w14:textId="77777777" w:rsidR="001463E2" w:rsidRDefault="001463E2" w:rsidP="001463E2">
      <w:pPr>
        <w:ind w:firstLineChars="300" w:firstLine="660"/>
        <w:rPr>
          <w:rFonts w:ascii="ＭＳ 明朝" w:hAnsi="ＭＳ 明朝"/>
          <w:sz w:val="22"/>
        </w:rPr>
      </w:pPr>
      <w:r>
        <w:rPr>
          <w:rFonts w:ascii="ＭＳ 明朝" w:hAnsi="ＭＳ 明朝" w:hint="eastAsia"/>
          <w:sz w:val="22"/>
        </w:rPr>
        <w:t xml:space="preserve">　　原則として、</w:t>
      </w:r>
      <w:r>
        <w:rPr>
          <w:rFonts w:ascii="ＭＳ 明朝" w:hAnsi="ＭＳ 明朝" w:hint="eastAsia"/>
          <w:sz w:val="22"/>
          <w:u w:val="single"/>
        </w:rPr>
        <w:t xml:space="preserve">　　　　　</w:t>
      </w:r>
      <w:r>
        <w:rPr>
          <w:rFonts w:ascii="ＭＳ 明朝" w:hAnsi="ＭＳ 明朝" w:hint="eastAsia"/>
          <w:sz w:val="22"/>
        </w:rPr>
        <w:t>に救護所を設置する。</w:t>
      </w:r>
    </w:p>
    <w:p w14:paraId="4A7E6D89" w14:textId="18CE2460" w:rsidR="001463E2" w:rsidRDefault="001463E2" w:rsidP="001463E2">
      <w:pPr>
        <w:rPr>
          <w:rFonts w:ascii="ＭＳ 明朝" w:hAnsi="ＭＳ 明朝"/>
          <w:sz w:val="22"/>
        </w:rPr>
      </w:pPr>
      <w:r>
        <w:rPr>
          <w:rFonts w:ascii="ＭＳ 明朝" w:hAnsi="ＭＳ 明朝" w:hint="eastAsia"/>
          <w:sz w:val="22"/>
        </w:rPr>
        <w:t xml:space="preserve">　（４）救出、救護</w:t>
      </w:r>
    </w:p>
    <w:p w14:paraId="6F3CFFA0" w14:textId="4F4D40AF" w:rsidR="001463E2" w:rsidRDefault="001463E2" w:rsidP="001463E2">
      <w:pPr>
        <w:rPr>
          <w:rFonts w:ascii="ＭＳ 明朝" w:hAnsi="ＭＳ 明朝"/>
          <w:sz w:val="22"/>
        </w:rPr>
      </w:pPr>
      <w:r>
        <w:rPr>
          <w:rFonts w:ascii="ＭＳ 明朝" w:hAnsi="ＭＳ 明朝" w:hint="eastAsia"/>
          <w:sz w:val="22"/>
        </w:rPr>
        <w:t xml:space="preserve">　　　</w:t>
      </w:r>
      <w:r w:rsidR="00452C85">
        <w:rPr>
          <w:rFonts w:ascii="ＭＳ 明朝" w:hAnsi="ＭＳ 明朝" w:hint="eastAsia"/>
          <w:sz w:val="22"/>
        </w:rPr>
        <w:t xml:space="preserve">　</w:t>
      </w:r>
      <w:r>
        <w:rPr>
          <w:rFonts w:ascii="ＭＳ 明朝" w:hAnsi="ＭＳ 明朝" w:hint="eastAsia"/>
          <w:sz w:val="22"/>
        </w:rPr>
        <w:t>応急救護担当は、地震時において</w:t>
      </w:r>
      <w:r w:rsidR="002F035D">
        <w:rPr>
          <w:rFonts w:ascii="ＭＳ 明朝" w:hAnsi="ＭＳ 明朝" w:hint="eastAsia"/>
          <w:sz w:val="22"/>
        </w:rPr>
        <w:t>前記</w:t>
      </w:r>
      <w:r w:rsidR="002F035D" w:rsidRPr="002F035D">
        <w:rPr>
          <w:rFonts w:ascii="ＭＳ 明朝" w:hAnsi="ＭＳ 明朝" w:hint="eastAsia"/>
          <w:sz w:val="22"/>
        </w:rPr>
        <w:t>（３）</w:t>
      </w:r>
      <w:r>
        <w:rPr>
          <w:rFonts w:ascii="ＭＳ 明朝" w:hAnsi="ＭＳ 明朝" w:hint="eastAsia"/>
          <w:sz w:val="22"/>
        </w:rPr>
        <w:t>の任務のほか、次の活動を行う。</w:t>
      </w:r>
    </w:p>
    <w:p w14:paraId="12279BAF" w14:textId="05DEAE48" w:rsidR="001463E2" w:rsidRDefault="001463E2" w:rsidP="001463E2">
      <w:pPr>
        <w:ind w:firstLineChars="200" w:firstLine="440"/>
        <w:rPr>
          <w:rFonts w:ascii="ＭＳ 明朝" w:hAnsi="ＭＳ 明朝"/>
          <w:sz w:val="22"/>
        </w:rPr>
      </w:pPr>
      <w:r>
        <w:rPr>
          <w:rFonts w:ascii="ＭＳ 明朝" w:hAnsi="ＭＳ 明朝" w:hint="eastAsia"/>
          <w:sz w:val="22"/>
        </w:rPr>
        <w:t>ア　倒壊現場付近では、消火器、水バケツ等を用意し、不測の事態に備える。</w:t>
      </w:r>
    </w:p>
    <w:p w14:paraId="148C341C" w14:textId="50A3078A" w:rsidR="001463E2" w:rsidRDefault="001463E2" w:rsidP="001463E2">
      <w:pPr>
        <w:ind w:leftChars="194" w:left="563" w:hangingChars="71" w:hanging="156"/>
        <w:rPr>
          <w:rFonts w:ascii="ＭＳ 明朝" w:hAnsi="ＭＳ 明朝"/>
          <w:sz w:val="22"/>
        </w:rPr>
      </w:pPr>
      <w:r>
        <w:rPr>
          <w:rFonts w:ascii="ＭＳ 明朝" w:hAnsi="ＭＳ 明朝" w:hint="eastAsia"/>
          <w:sz w:val="22"/>
        </w:rPr>
        <w:t>イ　救出の優先順位は、人命への危険が切迫している者からとし、多数の要救助者がいる場合は、救出作業が容易な人を優先する。</w:t>
      </w:r>
    </w:p>
    <w:p w14:paraId="213CC8B9" w14:textId="4D0C71E6" w:rsidR="0017015C" w:rsidRDefault="001463E2" w:rsidP="00BB7EF6">
      <w:pPr>
        <w:ind w:firstLineChars="100" w:firstLine="220"/>
        <w:jc w:val="left"/>
        <w:rPr>
          <w:rFonts w:ascii="ＭＳ 明朝" w:hAnsi="ＭＳ 明朝"/>
          <w:sz w:val="22"/>
        </w:rPr>
      </w:pPr>
      <w:r>
        <w:rPr>
          <w:rFonts w:ascii="ＭＳ 明朝" w:hAnsi="ＭＳ 明朝" w:hint="eastAsia"/>
          <w:sz w:val="22"/>
        </w:rPr>
        <w:t>４</w:t>
      </w:r>
      <w:r w:rsidR="00CB0047">
        <w:rPr>
          <w:rFonts w:ascii="ＭＳ 明朝" w:hAnsi="ＭＳ 明朝" w:hint="eastAsia"/>
          <w:sz w:val="22"/>
        </w:rPr>
        <w:t xml:space="preserve">　地震発生の際の自衛消防活動</w:t>
      </w:r>
    </w:p>
    <w:p w14:paraId="33ED1489" w14:textId="77777777" w:rsidR="0017015C" w:rsidRDefault="00CB0047" w:rsidP="00BB7EF6">
      <w:pPr>
        <w:ind w:firstLineChars="100" w:firstLine="220"/>
        <w:jc w:val="left"/>
        <w:rPr>
          <w:rFonts w:ascii="ＭＳ 明朝" w:hAnsi="ＭＳ 明朝"/>
          <w:sz w:val="22"/>
        </w:rPr>
      </w:pPr>
      <w:r>
        <w:rPr>
          <w:rFonts w:ascii="ＭＳ 明朝" w:hAnsi="ＭＳ 明朝" w:hint="eastAsia"/>
          <w:sz w:val="22"/>
        </w:rPr>
        <w:t>（１）日常の地震対策</w:t>
      </w:r>
    </w:p>
    <w:p w14:paraId="29398F82" w14:textId="6AE5B557" w:rsidR="0017015C" w:rsidRDefault="00CB0047" w:rsidP="00BB7EF6">
      <w:pPr>
        <w:ind w:firstLineChars="200" w:firstLine="440"/>
        <w:jc w:val="left"/>
        <w:rPr>
          <w:rFonts w:ascii="ＭＳ 明朝" w:hAnsi="ＭＳ 明朝"/>
          <w:sz w:val="22"/>
        </w:rPr>
      </w:pPr>
      <w:r>
        <w:rPr>
          <w:rFonts w:ascii="ＭＳ 明朝" w:hAnsi="ＭＳ 明朝" w:hint="eastAsia"/>
          <w:sz w:val="22"/>
        </w:rPr>
        <w:lastRenderedPageBreak/>
        <w:t>ア　地震対策を実施する責任者は、</w:t>
      </w:r>
      <w:r w:rsidR="00AE200F">
        <w:rPr>
          <w:rFonts w:ascii="ＭＳ 明朝" w:hAnsi="ＭＳ 明朝" w:hint="eastAsia"/>
          <w:sz w:val="22"/>
          <w:u w:val="single"/>
        </w:rPr>
        <w:t xml:space="preserve">　　　　　　　　　　　　　　　　　</w:t>
      </w:r>
      <w:r>
        <w:rPr>
          <w:rFonts w:ascii="ＭＳ 明朝" w:hAnsi="ＭＳ 明朝" w:hint="eastAsia"/>
          <w:sz w:val="22"/>
        </w:rPr>
        <w:t>とする。</w:t>
      </w:r>
    </w:p>
    <w:p w14:paraId="2043297F" w14:textId="77777777" w:rsidR="0017015C" w:rsidRDefault="00CB0047" w:rsidP="00BB7EF6">
      <w:pPr>
        <w:ind w:firstLineChars="200" w:firstLine="440"/>
        <w:jc w:val="left"/>
        <w:rPr>
          <w:rFonts w:ascii="ＭＳ 明朝" w:hAnsi="ＭＳ 明朝"/>
          <w:sz w:val="22"/>
        </w:rPr>
      </w:pPr>
      <w:r>
        <w:rPr>
          <w:rFonts w:ascii="ＭＳ 明朝" w:hAnsi="ＭＳ 明朝" w:hint="eastAsia"/>
          <w:sz w:val="22"/>
        </w:rPr>
        <w:t>イ　地震時の災害を予防するため、次の事項を実施する。</w:t>
      </w:r>
    </w:p>
    <w:p w14:paraId="4B9BBA9D" w14:textId="74D4FB72" w:rsidR="0017015C" w:rsidRDefault="00452C85" w:rsidP="00BB7EF6">
      <w:pPr>
        <w:ind w:firstLineChars="300" w:firstLine="660"/>
        <w:jc w:val="left"/>
        <w:rPr>
          <w:rFonts w:ascii="ＭＳ 明朝" w:hAnsi="ＭＳ 明朝"/>
          <w:sz w:val="22"/>
        </w:rPr>
      </w:pPr>
      <w:r>
        <w:rPr>
          <w:rFonts w:ascii="ＭＳ 明朝" w:hAnsi="ＭＳ 明朝" w:hint="eastAsia"/>
          <w:sz w:val="22"/>
        </w:rPr>
        <w:t xml:space="preserve">(ｱ) </w:t>
      </w:r>
      <w:r w:rsidR="00CB0047">
        <w:rPr>
          <w:rFonts w:ascii="ＭＳ 明朝" w:hAnsi="ＭＳ 明朝" w:hint="eastAsia"/>
          <w:sz w:val="22"/>
        </w:rPr>
        <w:t>ロッカー、自動販売機等の転倒防止措置を行う。</w:t>
      </w:r>
    </w:p>
    <w:p w14:paraId="3052EBD5" w14:textId="270C11ED" w:rsidR="0017015C" w:rsidRDefault="00452C85" w:rsidP="00BB7EF6">
      <w:pPr>
        <w:ind w:firstLineChars="300" w:firstLine="660"/>
        <w:jc w:val="left"/>
        <w:rPr>
          <w:rFonts w:ascii="ＭＳ 明朝" w:hAnsi="ＭＳ 明朝"/>
          <w:sz w:val="22"/>
        </w:rPr>
      </w:pPr>
      <w:r>
        <w:rPr>
          <w:rFonts w:ascii="ＭＳ 明朝" w:hAnsi="ＭＳ 明朝" w:hint="eastAsia"/>
          <w:sz w:val="22"/>
        </w:rPr>
        <w:t xml:space="preserve">(ｲ) </w:t>
      </w:r>
      <w:r w:rsidR="00CB0047">
        <w:rPr>
          <w:rFonts w:ascii="ＭＳ 明朝" w:hAnsi="ＭＳ 明朝" w:hint="eastAsia"/>
          <w:sz w:val="22"/>
        </w:rPr>
        <w:t>窓ガラスの飛散防止措置及び看板、広告塔等の落下防止措置を行う。</w:t>
      </w:r>
    </w:p>
    <w:p w14:paraId="782E1933" w14:textId="7A8F7279" w:rsidR="0017015C" w:rsidRDefault="00452C85" w:rsidP="00BB7EF6">
      <w:pPr>
        <w:ind w:firstLineChars="300" w:firstLine="660"/>
        <w:jc w:val="left"/>
        <w:rPr>
          <w:rFonts w:ascii="ＭＳ 明朝" w:hAnsi="ＭＳ 明朝"/>
          <w:sz w:val="22"/>
        </w:rPr>
      </w:pPr>
      <w:r>
        <w:rPr>
          <w:rFonts w:ascii="ＭＳ 明朝" w:hAnsi="ＭＳ 明朝" w:hint="eastAsia"/>
          <w:sz w:val="22"/>
        </w:rPr>
        <w:t xml:space="preserve">(ｳ) </w:t>
      </w:r>
      <w:r w:rsidR="00CB0047">
        <w:rPr>
          <w:rFonts w:ascii="ＭＳ 明朝" w:hAnsi="ＭＳ 明朝" w:hint="eastAsia"/>
          <w:sz w:val="22"/>
        </w:rPr>
        <w:t>火気設備器具等からの出火防止措置を行う。</w:t>
      </w:r>
    </w:p>
    <w:p w14:paraId="1B89BD07" w14:textId="34C2B9BF" w:rsidR="0017015C" w:rsidRDefault="00452C85" w:rsidP="00BB7EF6">
      <w:pPr>
        <w:ind w:firstLineChars="300" w:firstLine="660"/>
        <w:jc w:val="left"/>
        <w:rPr>
          <w:rFonts w:ascii="ＭＳ 明朝" w:hAnsi="ＭＳ 明朝"/>
          <w:sz w:val="22"/>
        </w:rPr>
      </w:pPr>
      <w:r>
        <w:rPr>
          <w:rFonts w:ascii="ＭＳ 明朝" w:hAnsi="ＭＳ 明朝" w:hint="eastAsia"/>
          <w:sz w:val="22"/>
        </w:rPr>
        <w:t xml:space="preserve">(ｴ) </w:t>
      </w:r>
      <w:r w:rsidR="00CB0047">
        <w:rPr>
          <w:rFonts w:ascii="ＭＳ 明朝" w:hAnsi="ＭＳ 明朝" w:hint="eastAsia"/>
          <w:sz w:val="22"/>
        </w:rPr>
        <w:t>危険物等の流出、漏えい防止措置を行う。</w:t>
      </w:r>
    </w:p>
    <w:p w14:paraId="0E2586FE" w14:textId="77777777" w:rsidR="0017015C" w:rsidRDefault="00CB0047" w:rsidP="00BB7EF6">
      <w:pPr>
        <w:ind w:leftChars="200" w:left="640" w:hangingChars="100" w:hanging="220"/>
        <w:jc w:val="left"/>
        <w:rPr>
          <w:rFonts w:ascii="ＭＳ 明朝" w:hAnsi="ＭＳ 明朝"/>
          <w:sz w:val="22"/>
        </w:rPr>
      </w:pPr>
      <w:r>
        <w:rPr>
          <w:rFonts w:ascii="ＭＳ 明朝" w:hAnsi="ＭＳ 明朝" w:hint="eastAsia"/>
          <w:sz w:val="22"/>
        </w:rPr>
        <w:t>ウ　地震時の非常用物品等を確保し、有事に備えるとともに定期に点検整備を実施する。</w:t>
      </w:r>
    </w:p>
    <w:tbl>
      <w:tblPr>
        <w:tblW w:w="8396"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4198"/>
      </w:tblGrid>
      <w:tr w:rsidR="0017015C" w14:paraId="495081CE" w14:textId="77777777">
        <w:tc>
          <w:tcPr>
            <w:tcW w:w="4634" w:type="dxa"/>
            <w:shd w:val="clear" w:color="auto" w:fill="auto"/>
          </w:tcPr>
          <w:p w14:paraId="50B882C2" w14:textId="77777777" w:rsidR="0017015C" w:rsidRDefault="00CB0047" w:rsidP="00E103BE">
            <w:pPr>
              <w:jc w:val="left"/>
              <w:rPr>
                <w:rFonts w:ascii="ＭＳ 明朝" w:hAnsi="ＭＳ 明朝"/>
                <w:sz w:val="22"/>
              </w:rPr>
            </w:pPr>
            <w:r>
              <w:rPr>
                <w:rFonts w:ascii="ＭＳ 明朝" w:hAnsi="ＭＳ 明朝" w:hint="eastAsia"/>
                <w:sz w:val="22"/>
              </w:rPr>
              <w:t>備蓄品目</w:t>
            </w:r>
          </w:p>
        </w:tc>
        <w:tc>
          <w:tcPr>
            <w:tcW w:w="4634" w:type="dxa"/>
            <w:shd w:val="clear" w:color="auto" w:fill="auto"/>
          </w:tcPr>
          <w:p w14:paraId="517D2710" w14:textId="77777777" w:rsidR="0017015C" w:rsidRDefault="00CB0047" w:rsidP="00E103BE">
            <w:pPr>
              <w:jc w:val="left"/>
              <w:rPr>
                <w:rFonts w:ascii="ＭＳ 明朝" w:hAnsi="ＭＳ 明朝"/>
                <w:sz w:val="22"/>
              </w:rPr>
            </w:pPr>
            <w:r>
              <w:rPr>
                <w:rFonts w:ascii="ＭＳ 明朝" w:hAnsi="ＭＳ 明朝" w:hint="eastAsia"/>
                <w:sz w:val="22"/>
              </w:rPr>
              <w:t>備蓄場所</w:t>
            </w:r>
          </w:p>
        </w:tc>
      </w:tr>
      <w:tr w:rsidR="0017015C" w14:paraId="43705F1F" w14:textId="77777777">
        <w:tc>
          <w:tcPr>
            <w:tcW w:w="4634" w:type="dxa"/>
            <w:shd w:val="clear" w:color="auto" w:fill="auto"/>
          </w:tcPr>
          <w:p w14:paraId="49D12C72" w14:textId="77777777" w:rsidR="0017015C" w:rsidRDefault="0017015C" w:rsidP="00E103BE">
            <w:pPr>
              <w:jc w:val="left"/>
              <w:rPr>
                <w:rFonts w:ascii="ＭＳ 明朝" w:hAnsi="ＭＳ 明朝"/>
                <w:sz w:val="22"/>
              </w:rPr>
            </w:pPr>
          </w:p>
          <w:p w14:paraId="1C44D881" w14:textId="77777777" w:rsidR="00410F8D" w:rsidRDefault="00410F8D" w:rsidP="00E103BE">
            <w:pPr>
              <w:jc w:val="left"/>
              <w:rPr>
                <w:rFonts w:ascii="ＭＳ 明朝" w:hAnsi="ＭＳ 明朝"/>
                <w:sz w:val="22"/>
              </w:rPr>
            </w:pPr>
          </w:p>
          <w:p w14:paraId="672FBBB8" w14:textId="77777777" w:rsidR="00410F8D" w:rsidRDefault="00410F8D" w:rsidP="00E103BE">
            <w:pPr>
              <w:jc w:val="left"/>
              <w:rPr>
                <w:rFonts w:ascii="ＭＳ 明朝" w:hAnsi="ＭＳ 明朝"/>
                <w:sz w:val="22"/>
              </w:rPr>
            </w:pPr>
          </w:p>
          <w:p w14:paraId="43DF26C6" w14:textId="77777777" w:rsidR="00410F8D" w:rsidRDefault="00410F8D" w:rsidP="00E103BE">
            <w:pPr>
              <w:jc w:val="left"/>
              <w:rPr>
                <w:rFonts w:ascii="ＭＳ 明朝" w:hAnsi="ＭＳ 明朝"/>
                <w:sz w:val="22"/>
              </w:rPr>
            </w:pPr>
          </w:p>
          <w:p w14:paraId="2DF66EB8" w14:textId="77777777" w:rsidR="00410F8D" w:rsidRDefault="00410F8D" w:rsidP="00E103BE">
            <w:pPr>
              <w:jc w:val="left"/>
              <w:rPr>
                <w:rFonts w:ascii="ＭＳ 明朝" w:hAnsi="ＭＳ 明朝"/>
                <w:sz w:val="22"/>
              </w:rPr>
            </w:pPr>
          </w:p>
          <w:p w14:paraId="11205EC8" w14:textId="77777777" w:rsidR="00410F8D" w:rsidRDefault="00410F8D" w:rsidP="00E103BE">
            <w:pPr>
              <w:jc w:val="left"/>
              <w:rPr>
                <w:rFonts w:ascii="ＭＳ 明朝" w:hAnsi="ＭＳ 明朝"/>
                <w:sz w:val="22"/>
              </w:rPr>
            </w:pPr>
          </w:p>
          <w:p w14:paraId="5ADE2F58" w14:textId="21E0E9D0" w:rsidR="00410F8D" w:rsidRDefault="00410F8D" w:rsidP="00E103BE">
            <w:pPr>
              <w:jc w:val="left"/>
              <w:rPr>
                <w:rFonts w:ascii="ＭＳ 明朝" w:hAnsi="ＭＳ 明朝" w:hint="eastAsia"/>
                <w:sz w:val="22"/>
              </w:rPr>
            </w:pPr>
          </w:p>
        </w:tc>
        <w:tc>
          <w:tcPr>
            <w:tcW w:w="4634" w:type="dxa"/>
            <w:shd w:val="clear" w:color="auto" w:fill="auto"/>
            <w:vAlign w:val="center"/>
          </w:tcPr>
          <w:p w14:paraId="5090E479" w14:textId="77777777" w:rsidR="0017015C" w:rsidRDefault="0017015C" w:rsidP="00E103BE">
            <w:pPr>
              <w:jc w:val="left"/>
              <w:rPr>
                <w:rFonts w:ascii="ＭＳ 明朝" w:hAnsi="ＭＳ 明朝"/>
                <w:sz w:val="22"/>
              </w:rPr>
            </w:pPr>
          </w:p>
          <w:p w14:paraId="64C596C7" w14:textId="77777777" w:rsidR="002B4E97" w:rsidRDefault="002B4E97" w:rsidP="00E103BE">
            <w:pPr>
              <w:jc w:val="left"/>
              <w:rPr>
                <w:rFonts w:ascii="ＭＳ 明朝" w:hAnsi="ＭＳ 明朝"/>
                <w:sz w:val="22"/>
              </w:rPr>
            </w:pPr>
          </w:p>
          <w:p w14:paraId="3DA9AA96" w14:textId="77777777" w:rsidR="002B4E97" w:rsidRDefault="002B4E97" w:rsidP="00E103BE">
            <w:pPr>
              <w:jc w:val="left"/>
              <w:rPr>
                <w:rFonts w:ascii="ＭＳ 明朝" w:hAnsi="ＭＳ 明朝"/>
                <w:sz w:val="22"/>
              </w:rPr>
            </w:pPr>
          </w:p>
          <w:p w14:paraId="360324DD" w14:textId="77777777" w:rsidR="002B4E97" w:rsidRDefault="002B4E97" w:rsidP="00E103BE">
            <w:pPr>
              <w:jc w:val="left"/>
              <w:rPr>
                <w:rFonts w:ascii="ＭＳ 明朝" w:hAnsi="ＭＳ 明朝"/>
                <w:sz w:val="22"/>
              </w:rPr>
            </w:pPr>
          </w:p>
          <w:p w14:paraId="64AE2D23" w14:textId="77777777" w:rsidR="002B4E97" w:rsidRDefault="002B4E97" w:rsidP="00E103BE">
            <w:pPr>
              <w:jc w:val="left"/>
              <w:rPr>
                <w:rFonts w:ascii="ＭＳ 明朝" w:hAnsi="ＭＳ 明朝"/>
                <w:sz w:val="22"/>
              </w:rPr>
            </w:pPr>
          </w:p>
          <w:p w14:paraId="5C5DEB49" w14:textId="77777777" w:rsidR="002B4E97" w:rsidRDefault="002B4E97" w:rsidP="00E103BE">
            <w:pPr>
              <w:jc w:val="left"/>
              <w:rPr>
                <w:rFonts w:ascii="ＭＳ 明朝" w:hAnsi="ＭＳ 明朝"/>
                <w:sz w:val="22"/>
              </w:rPr>
            </w:pPr>
          </w:p>
          <w:p w14:paraId="18CB1EFC" w14:textId="090693BA" w:rsidR="002B4E97" w:rsidRDefault="002B4E97" w:rsidP="00E103BE">
            <w:pPr>
              <w:jc w:val="left"/>
              <w:rPr>
                <w:rFonts w:ascii="ＭＳ 明朝" w:hAnsi="ＭＳ 明朝"/>
                <w:sz w:val="22"/>
              </w:rPr>
            </w:pPr>
          </w:p>
        </w:tc>
      </w:tr>
    </w:tbl>
    <w:p w14:paraId="48FDFD3B" w14:textId="77777777" w:rsidR="0017015C" w:rsidRDefault="00CB0047" w:rsidP="00BB7EF6">
      <w:pPr>
        <w:ind w:firstLineChars="100" w:firstLine="220"/>
        <w:jc w:val="left"/>
        <w:rPr>
          <w:rFonts w:ascii="ＭＳ 明朝" w:hAnsi="ＭＳ 明朝"/>
          <w:sz w:val="22"/>
        </w:rPr>
      </w:pPr>
      <w:r>
        <w:rPr>
          <w:rFonts w:ascii="ＭＳ 明朝" w:hAnsi="ＭＳ 明朝" w:hint="eastAsia"/>
          <w:sz w:val="22"/>
        </w:rPr>
        <w:t>（２）地震発生の際の自衛消防活動</w:t>
      </w:r>
    </w:p>
    <w:p w14:paraId="2A37100A" w14:textId="61A0E9AA" w:rsidR="00BB7EF6" w:rsidRDefault="00BB7EF6" w:rsidP="00452C85">
      <w:pPr>
        <w:ind w:firstLineChars="400" w:firstLine="880"/>
        <w:jc w:val="left"/>
        <w:rPr>
          <w:rFonts w:ascii="ＭＳ 明朝" w:hAnsi="ＭＳ 明朝"/>
          <w:sz w:val="22"/>
        </w:rPr>
      </w:pPr>
      <w:r>
        <w:rPr>
          <w:rFonts w:ascii="ＭＳ 明朝" w:hAnsi="ＭＳ 明朝" w:hint="eastAsia"/>
          <w:sz w:val="22"/>
        </w:rPr>
        <w:t>地震発生時は</w:t>
      </w:r>
      <w:r w:rsidR="002F035D">
        <w:rPr>
          <w:rFonts w:ascii="ＭＳ 明朝" w:hAnsi="ＭＳ 明朝" w:hint="eastAsia"/>
          <w:sz w:val="22"/>
        </w:rPr>
        <w:t>前記</w:t>
      </w:r>
      <w:r w:rsidR="001463E2">
        <w:rPr>
          <w:rFonts w:ascii="ＭＳ 明朝" w:hAnsi="ＭＳ 明朝" w:hint="eastAsia"/>
          <w:sz w:val="22"/>
        </w:rPr>
        <w:t xml:space="preserve">「３　</w:t>
      </w:r>
      <w:r>
        <w:rPr>
          <w:rFonts w:ascii="ＭＳ 明朝" w:hAnsi="ＭＳ 明朝" w:hint="eastAsia"/>
          <w:sz w:val="22"/>
        </w:rPr>
        <w:t>自衛消防</w:t>
      </w:r>
      <w:r w:rsidR="001463E2">
        <w:rPr>
          <w:rFonts w:ascii="ＭＳ 明朝" w:hAnsi="ＭＳ 明朝" w:hint="eastAsia"/>
          <w:sz w:val="22"/>
        </w:rPr>
        <w:t>隊の活動」</w:t>
      </w:r>
      <w:r>
        <w:rPr>
          <w:rFonts w:ascii="ＭＳ 明朝" w:hAnsi="ＭＳ 明朝" w:hint="eastAsia"/>
          <w:sz w:val="22"/>
        </w:rPr>
        <w:t>に準じるほか、次による。</w:t>
      </w:r>
    </w:p>
    <w:p w14:paraId="40568265" w14:textId="77777777" w:rsidR="0017015C" w:rsidRDefault="00CB0047" w:rsidP="00BB7EF6">
      <w:pPr>
        <w:ind w:firstLineChars="200" w:firstLine="440"/>
        <w:jc w:val="left"/>
        <w:rPr>
          <w:rFonts w:ascii="ＭＳ 明朝" w:hAnsi="ＭＳ 明朝"/>
          <w:sz w:val="22"/>
        </w:rPr>
      </w:pPr>
      <w:r>
        <w:rPr>
          <w:rFonts w:ascii="ＭＳ 明朝" w:hAnsi="ＭＳ 明朝" w:hint="eastAsia"/>
          <w:sz w:val="22"/>
        </w:rPr>
        <w:t>ア　地震発生直後は、身の安全を守ることを第一とする。</w:t>
      </w:r>
    </w:p>
    <w:p w14:paraId="51D538ED" w14:textId="77777777" w:rsidR="0017015C" w:rsidRDefault="00CB0047" w:rsidP="00BB7EF6">
      <w:pPr>
        <w:ind w:leftChars="200" w:left="640" w:hangingChars="100" w:hanging="220"/>
        <w:jc w:val="left"/>
        <w:rPr>
          <w:rFonts w:ascii="ＭＳ 明朝" w:hAnsi="ＭＳ 明朝"/>
          <w:sz w:val="22"/>
        </w:rPr>
      </w:pPr>
      <w:r>
        <w:rPr>
          <w:rFonts w:ascii="ＭＳ 明朝" w:hAnsi="ＭＳ 明朝" w:hint="eastAsia"/>
          <w:sz w:val="22"/>
        </w:rPr>
        <w:t>イ　揺れが治まった時点で、火気設備・器具の直近にいる従業員は、元栓、器具栓を閉止又は電源遮断を行う。</w:t>
      </w:r>
    </w:p>
    <w:p w14:paraId="7BF5CCF0" w14:textId="77777777" w:rsidR="0017015C" w:rsidRDefault="00CB0047" w:rsidP="00BB7EF6">
      <w:pPr>
        <w:ind w:leftChars="200" w:left="640" w:hangingChars="100" w:hanging="220"/>
        <w:jc w:val="left"/>
        <w:rPr>
          <w:rFonts w:ascii="ＭＳ 明朝" w:hAnsi="ＭＳ 明朝"/>
          <w:sz w:val="22"/>
        </w:rPr>
      </w:pPr>
      <w:r>
        <w:rPr>
          <w:rFonts w:ascii="ＭＳ 明朝" w:hAnsi="ＭＳ 明朝" w:hint="eastAsia"/>
          <w:sz w:val="22"/>
        </w:rPr>
        <w:t>ウ　通報担当者は、テレビ、ラジオなどにより、情報の収集を行い、混乱防止を図るため、非常放送等を活用し、必要な情報を店内にいる利用客等に知らせる。</w:t>
      </w:r>
    </w:p>
    <w:p w14:paraId="1FC40229" w14:textId="0B64E2D8" w:rsidR="0017015C" w:rsidRDefault="00CB0047" w:rsidP="00BB7EF6">
      <w:pPr>
        <w:ind w:leftChars="200" w:left="640" w:hangingChars="100" w:hanging="220"/>
        <w:jc w:val="left"/>
        <w:rPr>
          <w:rFonts w:ascii="ＭＳ 明朝" w:hAnsi="ＭＳ 明朝"/>
          <w:sz w:val="22"/>
        </w:rPr>
      </w:pPr>
      <w:r>
        <w:rPr>
          <w:rFonts w:ascii="ＭＳ 明朝" w:hAnsi="ＭＳ 明朝" w:hint="eastAsia"/>
          <w:sz w:val="22"/>
        </w:rPr>
        <w:t>エ　消火・避難誘導担当者は建物内を見まわり、火災の発生及び負傷者の発生状況を確認し、火災の発生がある場合は、自衛消防隊長に通報するとともに自衛消防活動に従事する。</w:t>
      </w:r>
    </w:p>
    <w:p w14:paraId="38421C46" w14:textId="77777777" w:rsidR="00F038AD" w:rsidRDefault="00F038AD" w:rsidP="00F038AD">
      <w:pPr>
        <w:ind w:leftChars="270" w:left="567" w:firstLineChars="100" w:firstLine="220"/>
        <w:rPr>
          <w:rFonts w:ascii="ＭＳ 明朝" w:hAnsi="ＭＳ 明朝"/>
          <w:sz w:val="22"/>
        </w:rPr>
      </w:pPr>
      <w:r>
        <w:rPr>
          <w:rFonts w:ascii="ＭＳ 明朝" w:hAnsi="ＭＳ 明朝" w:hint="eastAsia"/>
          <w:sz w:val="22"/>
        </w:rPr>
        <w:t>重傷者や負傷者の救出を要する事案があった場合は、自衛消防隊長に報告し、応援を要請する。</w:t>
      </w:r>
    </w:p>
    <w:p w14:paraId="5B437B53" w14:textId="01FC2050" w:rsidR="00F038AD" w:rsidRDefault="00F038AD" w:rsidP="00F038AD">
      <w:pPr>
        <w:ind w:leftChars="214" w:left="669" w:hangingChars="100" w:hanging="220"/>
        <w:rPr>
          <w:rFonts w:ascii="ＭＳ 明朝" w:hAnsi="ＭＳ 明朝"/>
          <w:sz w:val="22"/>
        </w:rPr>
      </w:pPr>
      <w:r>
        <w:rPr>
          <w:rFonts w:ascii="ＭＳ 明朝" w:hAnsi="ＭＳ 明朝" w:hint="eastAsia"/>
          <w:sz w:val="22"/>
        </w:rPr>
        <w:t>オ　負傷者が発生した場合は、応急手当を行うとともに、緊急を要するときは、救護所、医療機関に搬送する。</w:t>
      </w:r>
    </w:p>
    <w:p w14:paraId="46DF0D72" w14:textId="67ABE0B3" w:rsidR="00F038AD" w:rsidRDefault="00F038AD" w:rsidP="00F038AD">
      <w:pPr>
        <w:ind w:firstLineChars="200" w:firstLine="440"/>
        <w:rPr>
          <w:rFonts w:ascii="ＭＳ 明朝" w:hAnsi="ＭＳ 明朝"/>
          <w:sz w:val="22"/>
        </w:rPr>
      </w:pPr>
      <w:r>
        <w:rPr>
          <w:rFonts w:ascii="ＭＳ 明朝" w:hAnsi="ＭＳ 明朝" w:hint="eastAsia"/>
          <w:sz w:val="22"/>
        </w:rPr>
        <w:t>カ　避難誘導等</w:t>
      </w:r>
    </w:p>
    <w:p w14:paraId="7613B6A3" w14:textId="77777777" w:rsidR="00F038AD" w:rsidRDefault="00F038AD" w:rsidP="00F038AD">
      <w:pPr>
        <w:ind w:leftChars="317" w:left="908" w:hangingChars="110" w:hanging="242"/>
        <w:rPr>
          <w:rFonts w:ascii="ＭＳ 明朝" w:hAnsi="ＭＳ 明朝"/>
          <w:sz w:val="22"/>
        </w:rPr>
      </w:pPr>
      <w:r>
        <w:rPr>
          <w:rFonts w:ascii="ＭＳ 明朝" w:hAnsi="ＭＳ 明朝" w:hint="eastAsia"/>
          <w:sz w:val="22"/>
        </w:rPr>
        <w:t>・　利用客等については、自衛消防隊長から避難命令があるまで、照明器具などの転倒落下に注意しながら、柱の回りや、壁ぎわなど安全な場所で待機させる。</w:t>
      </w:r>
    </w:p>
    <w:p w14:paraId="6D527E74" w14:textId="73F02E76" w:rsidR="00F038AD" w:rsidRDefault="00F038AD" w:rsidP="00F038AD">
      <w:pPr>
        <w:ind w:leftChars="317" w:left="908" w:hangingChars="110" w:hanging="242"/>
        <w:rPr>
          <w:rFonts w:ascii="ＭＳ 明朝" w:hAnsi="ＭＳ 明朝"/>
          <w:sz w:val="22"/>
        </w:rPr>
      </w:pPr>
      <w:r>
        <w:rPr>
          <w:rFonts w:ascii="ＭＳ 明朝" w:hAnsi="ＭＳ 明朝" w:hint="eastAsia"/>
          <w:sz w:val="22"/>
        </w:rPr>
        <w:t>・　広域避難場所に誘導するときは、広域避難場所</w:t>
      </w:r>
      <w:r w:rsidR="00AE200F">
        <w:rPr>
          <w:rFonts w:ascii="ＭＳ 明朝" w:hAnsi="ＭＳ 明朝" w:hint="eastAsia"/>
          <w:sz w:val="22"/>
          <w:u w:val="single"/>
        </w:rPr>
        <w:t xml:space="preserve">　　　　　　</w:t>
      </w:r>
      <w:r>
        <w:rPr>
          <w:rFonts w:ascii="ＭＳ 明朝" w:hAnsi="ＭＳ 明朝" w:hint="eastAsia"/>
          <w:sz w:val="22"/>
        </w:rPr>
        <w:t>までの順路について、説明する。</w:t>
      </w:r>
    </w:p>
    <w:p w14:paraId="10CA1012" w14:textId="77777777" w:rsidR="00F038AD" w:rsidRDefault="00F038AD" w:rsidP="00F038AD">
      <w:pPr>
        <w:ind w:leftChars="317" w:left="908" w:hangingChars="110" w:hanging="242"/>
        <w:rPr>
          <w:rFonts w:ascii="ＭＳ 明朝" w:hAnsi="ＭＳ 明朝"/>
          <w:sz w:val="22"/>
        </w:rPr>
      </w:pPr>
      <w:r>
        <w:rPr>
          <w:rFonts w:ascii="ＭＳ 明朝" w:hAnsi="ＭＳ 明朝" w:hint="eastAsia"/>
          <w:sz w:val="22"/>
        </w:rPr>
        <w:t>・　避難は、防災関係機関の避難命令又は自衛消防隊長の命令により行う。</w:t>
      </w:r>
    </w:p>
    <w:p w14:paraId="32D7339E" w14:textId="77777777" w:rsidR="00F038AD" w:rsidRDefault="00F038AD" w:rsidP="00F038AD">
      <w:pPr>
        <w:ind w:leftChars="317" w:left="908" w:hangingChars="110" w:hanging="242"/>
        <w:rPr>
          <w:rFonts w:ascii="ＭＳ 明朝" w:hAnsi="ＭＳ 明朝"/>
          <w:sz w:val="22"/>
        </w:rPr>
      </w:pPr>
      <w:r>
        <w:rPr>
          <w:rFonts w:ascii="ＭＳ 明朝" w:hAnsi="ＭＳ 明朝" w:hint="eastAsia"/>
          <w:sz w:val="22"/>
        </w:rPr>
        <w:t>・　避難誘導は、先頭と最後尾に従業員を配置して行う。</w:t>
      </w:r>
    </w:p>
    <w:p w14:paraId="04E40D44" w14:textId="77777777" w:rsidR="00F038AD" w:rsidRDefault="00F038AD" w:rsidP="00F038AD">
      <w:pPr>
        <w:ind w:leftChars="317" w:left="908" w:hangingChars="110" w:hanging="242"/>
        <w:rPr>
          <w:rFonts w:ascii="ＭＳ 明朝" w:hAnsi="ＭＳ 明朝"/>
          <w:sz w:val="22"/>
        </w:rPr>
      </w:pPr>
      <w:r>
        <w:rPr>
          <w:rFonts w:ascii="ＭＳ 明朝" w:hAnsi="ＭＳ 明朝" w:hint="eastAsia"/>
          <w:sz w:val="22"/>
        </w:rPr>
        <w:t>・　避難には、車両等は使用せず全員徒歩とする。</w:t>
      </w:r>
    </w:p>
    <w:p w14:paraId="3BDDAD84" w14:textId="77777777" w:rsidR="00F038AD" w:rsidRDefault="00F038AD" w:rsidP="00F038AD">
      <w:pPr>
        <w:ind w:leftChars="317" w:left="908" w:hangingChars="110" w:hanging="242"/>
        <w:rPr>
          <w:rFonts w:ascii="ＭＳ 明朝" w:hAnsi="ＭＳ 明朝"/>
          <w:sz w:val="22"/>
        </w:rPr>
      </w:pPr>
      <w:r>
        <w:rPr>
          <w:rFonts w:ascii="ＭＳ 明朝" w:hAnsi="ＭＳ 明朝" w:hint="eastAsia"/>
          <w:sz w:val="22"/>
        </w:rPr>
        <w:t>・　避難場所等に避難する前に、各火元責任者は担当する範囲の建物、火気設備器具及び危</w:t>
      </w:r>
      <w:r>
        <w:rPr>
          <w:rFonts w:ascii="ＭＳ 明朝" w:hAnsi="ＭＳ 明朝" w:hint="eastAsia"/>
          <w:sz w:val="22"/>
        </w:rPr>
        <w:lastRenderedPageBreak/>
        <w:t>険物品等について点検・検査を実施し、異常が認められた場合は防火管理者に報告するとともに応急措置を行う。</w:t>
      </w:r>
    </w:p>
    <w:p w14:paraId="42566331" w14:textId="30348164" w:rsidR="00F038AD" w:rsidRDefault="00F038AD" w:rsidP="00F038AD">
      <w:pPr>
        <w:ind w:left="660" w:hangingChars="300" w:hanging="660"/>
        <w:rPr>
          <w:rFonts w:ascii="ＭＳ 明朝" w:hAnsi="ＭＳ 明朝"/>
          <w:color w:val="000000"/>
          <w:sz w:val="22"/>
        </w:rPr>
      </w:pPr>
      <w:r>
        <w:rPr>
          <w:rFonts w:ascii="ＭＳ 明朝" w:hAnsi="ＭＳ 明朝" w:hint="eastAsia"/>
          <w:sz w:val="22"/>
        </w:rPr>
        <w:t xml:space="preserve">　</w:t>
      </w:r>
      <w:r>
        <w:rPr>
          <w:rFonts w:ascii="ＭＳ 明朝" w:hAnsi="ＭＳ 明朝" w:hint="eastAsia"/>
          <w:color w:val="0070C0"/>
          <w:sz w:val="22"/>
        </w:rPr>
        <w:t xml:space="preserve">　</w:t>
      </w:r>
      <w:r w:rsidRPr="00F038AD">
        <w:rPr>
          <w:rFonts w:ascii="ＭＳ 明朝" w:hAnsi="ＭＳ 明朝" w:hint="eastAsia"/>
          <w:sz w:val="22"/>
        </w:rPr>
        <w:t>キ</w:t>
      </w:r>
      <w:r>
        <w:rPr>
          <w:rFonts w:ascii="ＭＳ 明朝" w:hAnsi="ＭＳ 明朝" w:hint="eastAsia"/>
          <w:sz w:val="22"/>
        </w:rPr>
        <w:t xml:space="preserve">　</w:t>
      </w:r>
      <w:r>
        <w:rPr>
          <w:rFonts w:ascii="ＭＳ 明朝" w:hAnsi="ＭＳ 明朝" w:hint="eastAsia"/>
          <w:color w:val="000000"/>
          <w:sz w:val="22"/>
        </w:rPr>
        <w:t>その他</w:t>
      </w:r>
    </w:p>
    <w:p w14:paraId="07281829" w14:textId="779D1BA4" w:rsidR="00F038AD" w:rsidRDefault="00F038AD" w:rsidP="00F038AD">
      <w:pPr>
        <w:ind w:left="1100" w:hangingChars="500" w:hanging="1100"/>
        <w:rPr>
          <w:rFonts w:ascii="ＭＳ 明朝" w:hAnsi="ＭＳ 明朝"/>
          <w:color w:val="000000"/>
          <w:sz w:val="22"/>
        </w:rPr>
      </w:pPr>
      <w:r>
        <w:rPr>
          <w:rFonts w:ascii="ＭＳ 明朝" w:hAnsi="ＭＳ 明朝" w:hint="eastAsia"/>
          <w:color w:val="000000"/>
          <w:sz w:val="22"/>
        </w:rPr>
        <w:t xml:space="preserve">　　　(ｱ) 管理権原者は、建物を使用再開又は復旧使用するときは、次の措置を講じるものとする。</w:t>
      </w:r>
    </w:p>
    <w:p w14:paraId="283389B4" w14:textId="3CF83AEF" w:rsidR="00F038AD" w:rsidRDefault="00F038AD" w:rsidP="00F038AD">
      <w:pPr>
        <w:ind w:left="880" w:hangingChars="400" w:hanging="880"/>
        <w:rPr>
          <w:rFonts w:ascii="ＭＳ 明朝" w:hAnsi="ＭＳ 明朝"/>
          <w:color w:val="000000"/>
          <w:sz w:val="22"/>
        </w:rPr>
      </w:pPr>
      <w:r>
        <w:rPr>
          <w:rFonts w:ascii="ＭＳ 明朝" w:hAnsi="ＭＳ 明朝" w:hint="eastAsia"/>
          <w:color w:val="000000"/>
          <w:sz w:val="22"/>
        </w:rPr>
        <w:t xml:space="preserve">　　　　・　工事人に対する教育の徹底</w:t>
      </w:r>
    </w:p>
    <w:p w14:paraId="5C3689B1" w14:textId="19F9C1C3" w:rsidR="00F038AD" w:rsidRDefault="00F038AD" w:rsidP="00F038AD">
      <w:pPr>
        <w:ind w:left="880" w:hangingChars="400" w:hanging="880"/>
        <w:rPr>
          <w:rFonts w:ascii="ＭＳ 明朝" w:hAnsi="ＭＳ 明朝"/>
          <w:color w:val="000000"/>
          <w:sz w:val="22"/>
        </w:rPr>
      </w:pPr>
      <w:r>
        <w:rPr>
          <w:rFonts w:ascii="ＭＳ 明朝" w:hAnsi="ＭＳ 明朝" w:hint="eastAsia"/>
          <w:color w:val="000000"/>
          <w:sz w:val="22"/>
        </w:rPr>
        <w:t xml:space="preserve">　　　　・　立入禁止区域の指定と従業員等に対する周知徹底</w:t>
      </w:r>
    </w:p>
    <w:p w14:paraId="334D3A32" w14:textId="1D8B0EA3" w:rsidR="00F038AD" w:rsidRDefault="00F038AD" w:rsidP="00F038AD">
      <w:pPr>
        <w:ind w:left="880" w:hangingChars="400" w:hanging="880"/>
        <w:rPr>
          <w:rFonts w:ascii="ＭＳ 明朝" w:hAnsi="ＭＳ 明朝"/>
          <w:color w:val="000000"/>
          <w:sz w:val="22"/>
        </w:rPr>
      </w:pPr>
      <w:r>
        <w:rPr>
          <w:rFonts w:ascii="ＭＳ 明朝" w:hAnsi="ＭＳ 明朝" w:hint="eastAsia"/>
          <w:color w:val="000000"/>
          <w:sz w:val="22"/>
        </w:rPr>
        <w:t xml:space="preserve">　　　　・　避難経路の明確化</w:t>
      </w:r>
    </w:p>
    <w:p w14:paraId="34BE6369" w14:textId="611EC33E" w:rsidR="00F038AD" w:rsidRDefault="00F038AD" w:rsidP="00F038AD">
      <w:pPr>
        <w:ind w:left="849" w:hangingChars="386" w:hanging="849"/>
        <w:rPr>
          <w:rFonts w:ascii="ＭＳ 明朝" w:hAnsi="ＭＳ 明朝"/>
          <w:color w:val="000000"/>
          <w:sz w:val="22"/>
        </w:rPr>
      </w:pPr>
      <w:r>
        <w:rPr>
          <w:rFonts w:ascii="ＭＳ 明朝" w:hAnsi="ＭＳ 明朝" w:hint="eastAsia"/>
          <w:color w:val="000000"/>
          <w:sz w:val="22"/>
        </w:rPr>
        <w:t xml:space="preserve">　　　(ｲ) 管理権原者は、復旧活動時において火災の発生、災害等を防止するために次の対策を講じる。　　</w:t>
      </w:r>
    </w:p>
    <w:p w14:paraId="06F8856B" w14:textId="7ABD50EA" w:rsidR="00F038AD" w:rsidRDefault="00F038AD" w:rsidP="00F038AD">
      <w:pPr>
        <w:ind w:left="1320" w:hangingChars="600" w:hanging="1320"/>
        <w:rPr>
          <w:rFonts w:ascii="ＭＳ 明朝" w:hAnsi="ＭＳ 明朝"/>
          <w:color w:val="000000"/>
          <w:sz w:val="22"/>
        </w:rPr>
      </w:pPr>
      <w:r>
        <w:rPr>
          <w:rFonts w:ascii="ＭＳ 明朝" w:hAnsi="ＭＳ 明朝" w:hint="eastAsia"/>
          <w:color w:val="000000"/>
          <w:sz w:val="22"/>
        </w:rPr>
        <w:t xml:space="preserve">　　　　・　建物が無人となる場合は、ガスの元栓及び電気のブレーカーを遮断する等の処置を行い、最供給時のガス漏れ及び通電による出火防止を図る。</w:t>
      </w:r>
    </w:p>
    <w:p w14:paraId="07231E49" w14:textId="4BD608B5" w:rsidR="00F038AD" w:rsidRDefault="00F038AD" w:rsidP="00F038AD">
      <w:pPr>
        <w:ind w:left="1320" w:hangingChars="600" w:hanging="1320"/>
        <w:rPr>
          <w:rFonts w:ascii="ＭＳ 明朝" w:hAnsi="ＭＳ 明朝"/>
          <w:color w:val="000000"/>
          <w:sz w:val="22"/>
        </w:rPr>
      </w:pPr>
      <w:r>
        <w:rPr>
          <w:rFonts w:ascii="ＭＳ 明朝" w:hAnsi="ＭＳ 明朝" w:hint="eastAsia"/>
          <w:color w:val="000000"/>
          <w:sz w:val="22"/>
        </w:rPr>
        <w:t xml:space="preserve">　　　　・　事業再開時には、火気設備器具の破壊状況を検査し、安全であることを確認した後使用を再開する。</w:t>
      </w:r>
    </w:p>
    <w:p w14:paraId="3D9392D2" w14:textId="31AD1F14" w:rsidR="0017015C" w:rsidRDefault="00F038AD" w:rsidP="00BB7EF6">
      <w:pPr>
        <w:ind w:firstLineChars="100" w:firstLine="220"/>
        <w:jc w:val="left"/>
        <w:rPr>
          <w:rFonts w:asciiTheme="minorEastAsia" w:hAnsiTheme="minorEastAsia"/>
        </w:rPr>
      </w:pPr>
      <w:r>
        <w:rPr>
          <w:rFonts w:asciiTheme="minorEastAsia" w:hAnsiTheme="minorEastAsia" w:hint="eastAsia"/>
          <w:sz w:val="22"/>
        </w:rPr>
        <w:t>５</w:t>
      </w:r>
      <w:r w:rsidR="00CB0047">
        <w:rPr>
          <w:rFonts w:asciiTheme="minorEastAsia" w:hAnsiTheme="minorEastAsia" w:hint="eastAsia"/>
          <w:sz w:val="22"/>
        </w:rPr>
        <w:t xml:space="preserve">　休日、夜間の防火管理体制</w:t>
      </w:r>
    </w:p>
    <w:p w14:paraId="61745768" w14:textId="4A118C37" w:rsidR="0017015C" w:rsidRDefault="00CB0047" w:rsidP="00452C85">
      <w:pPr>
        <w:ind w:firstLineChars="300" w:firstLine="630"/>
        <w:jc w:val="left"/>
        <w:rPr>
          <w:rFonts w:asciiTheme="minorEastAsia" w:hAnsiTheme="minorEastAsia"/>
          <w:sz w:val="22"/>
        </w:rPr>
      </w:pPr>
      <w:r>
        <w:rPr>
          <w:rFonts w:asciiTheme="minorEastAsia" w:hAnsiTheme="minorEastAsia" w:hint="eastAsia"/>
        </w:rPr>
        <w:t xml:space="preserve">緊急連絡先　　</w:t>
      </w:r>
      <w:r w:rsidR="00410F8D" w:rsidRPr="00410F8D">
        <w:rPr>
          <w:rFonts w:asciiTheme="minorEastAsia" w:hAnsiTheme="minorEastAsia" w:hint="eastAsia"/>
          <w:u w:val="single"/>
        </w:rPr>
        <w:t xml:space="preserve">　　　　　　　　　　　</w:t>
      </w:r>
    </w:p>
    <w:p w14:paraId="474A17CF" w14:textId="77777777" w:rsidR="0017015C" w:rsidRDefault="00CB0047" w:rsidP="00BB7EF6">
      <w:pPr>
        <w:ind w:firstLineChars="100" w:firstLine="220"/>
        <w:jc w:val="left"/>
        <w:rPr>
          <w:rFonts w:asciiTheme="minorEastAsia" w:hAnsiTheme="minorEastAsia"/>
          <w:sz w:val="22"/>
        </w:rPr>
      </w:pPr>
      <w:r>
        <w:rPr>
          <w:rFonts w:asciiTheme="minorEastAsia" w:hAnsiTheme="minorEastAsia" w:hint="eastAsia"/>
          <w:sz w:val="22"/>
        </w:rPr>
        <w:t>（１）休日、夜間に在館者がいる場合</w:t>
      </w:r>
    </w:p>
    <w:p w14:paraId="50D81378" w14:textId="77777777" w:rsidR="0017015C" w:rsidRDefault="00CB0047" w:rsidP="00BB7EF6">
      <w:pPr>
        <w:ind w:firstLineChars="200" w:firstLine="440"/>
        <w:jc w:val="left"/>
        <w:rPr>
          <w:rFonts w:asciiTheme="minorEastAsia" w:hAnsiTheme="minorEastAsia"/>
          <w:sz w:val="22"/>
        </w:rPr>
      </w:pPr>
      <w:r>
        <w:rPr>
          <w:rFonts w:asciiTheme="minorEastAsia" w:hAnsiTheme="minorEastAsia" w:hint="eastAsia"/>
          <w:sz w:val="22"/>
        </w:rPr>
        <w:t>ア　休日、夜間の防火管理体制</w:t>
      </w:r>
    </w:p>
    <w:p w14:paraId="0C6FCC66" w14:textId="77777777" w:rsidR="0017015C" w:rsidRDefault="00CB0047" w:rsidP="00BB7EF6">
      <w:pPr>
        <w:ind w:firstLineChars="400" w:firstLine="880"/>
        <w:jc w:val="left"/>
        <w:rPr>
          <w:rFonts w:asciiTheme="minorEastAsia" w:hAnsiTheme="minorEastAsia"/>
          <w:sz w:val="22"/>
        </w:rPr>
      </w:pPr>
      <w:r>
        <w:rPr>
          <w:rFonts w:asciiTheme="minorEastAsia" w:hAnsiTheme="minorEastAsia" w:hint="eastAsia"/>
          <w:sz w:val="22"/>
        </w:rPr>
        <w:t>休日、夜間の勤務者は、定期に巡回する等火災予防上の安全を確保する。</w:t>
      </w:r>
    </w:p>
    <w:p w14:paraId="38010FEA" w14:textId="77777777" w:rsidR="0017015C" w:rsidRDefault="00CB0047" w:rsidP="00E103BE">
      <w:pPr>
        <w:jc w:val="left"/>
        <w:rPr>
          <w:sz w:val="22"/>
        </w:rPr>
      </w:pPr>
      <w:r>
        <w:rPr>
          <w:rFonts w:asciiTheme="minorEastAsia" w:hAnsiTheme="minorEastAsia" w:hint="eastAsia"/>
          <w:sz w:val="22"/>
        </w:rPr>
        <w:t xml:space="preserve">　　</w:t>
      </w:r>
      <w:r>
        <w:rPr>
          <w:rFonts w:hint="eastAsia"/>
          <w:sz w:val="22"/>
        </w:rPr>
        <w:t>イ　休日、夜間における自衛消防活動</w:t>
      </w:r>
    </w:p>
    <w:p w14:paraId="1BCC59F4" w14:textId="54EBA622" w:rsidR="0017015C" w:rsidRDefault="00CB0047" w:rsidP="00BB7EF6">
      <w:pPr>
        <w:ind w:left="660" w:hangingChars="300" w:hanging="660"/>
        <w:jc w:val="left"/>
        <w:rPr>
          <w:sz w:val="22"/>
        </w:rPr>
      </w:pPr>
      <w:r>
        <w:rPr>
          <w:rFonts w:hint="eastAsia"/>
          <w:sz w:val="22"/>
        </w:rPr>
        <w:t xml:space="preserve">　　　　休日、夜間における自衛消防活動は、勤務している者など建物内にいる者全員で次の初動措置を行</w:t>
      </w:r>
      <w:r w:rsidR="00F038AD">
        <w:rPr>
          <w:rFonts w:hint="eastAsia"/>
          <w:sz w:val="22"/>
        </w:rPr>
        <w:t>う</w:t>
      </w:r>
      <w:r>
        <w:rPr>
          <w:rFonts w:hint="eastAsia"/>
          <w:sz w:val="22"/>
        </w:rPr>
        <w:t>。</w:t>
      </w:r>
    </w:p>
    <w:p w14:paraId="34CDAC95" w14:textId="77777777" w:rsidR="00F038AD" w:rsidRDefault="00F038AD" w:rsidP="00F038AD">
      <w:pPr>
        <w:ind w:left="660" w:hangingChars="300" w:hanging="660"/>
        <w:rPr>
          <w:rFonts w:ascii="ＭＳ 明朝" w:hAnsi="ＭＳ 明朝"/>
          <w:color w:val="000000"/>
          <w:sz w:val="22"/>
        </w:rPr>
      </w:pPr>
      <w:r>
        <w:rPr>
          <w:rFonts w:ascii="ＭＳ 明朝" w:hAnsi="ＭＳ 明朝" w:hint="eastAsia"/>
          <w:color w:val="000000"/>
          <w:sz w:val="22"/>
        </w:rPr>
        <w:t xml:space="preserve">　　　(ｱ) 通報連絡</w:t>
      </w:r>
    </w:p>
    <w:p w14:paraId="51628D1F" w14:textId="77777777" w:rsidR="00F038AD" w:rsidRDefault="00F038AD" w:rsidP="00F038AD">
      <w:pPr>
        <w:ind w:left="880" w:hangingChars="400" w:hanging="880"/>
        <w:rPr>
          <w:rFonts w:ascii="ＭＳ 明朝" w:hAnsi="ＭＳ 明朝"/>
          <w:color w:val="000000"/>
          <w:sz w:val="22"/>
        </w:rPr>
      </w:pPr>
      <w:r>
        <w:rPr>
          <w:rFonts w:ascii="ＭＳ 明朝" w:hAnsi="ＭＳ 明朝" w:hint="eastAsia"/>
          <w:color w:val="000000"/>
          <w:sz w:val="22"/>
        </w:rPr>
        <w:t xml:space="preserve">　　　　　火災が発生したときは、直ちに消防機関に通報するとともに、他の勤務者に火災の発生を知らせ、さらに緊急連絡一覧表により関係者に速やかに連絡すること。</w:t>
      </w:r>
    </w:p>
    <w:p w14:paraId="4CCCB28E" w14:textId="77777777" w:rsidR="00F038AD" w:rsidRDefault="00F038AD" w:rsidP="00F038AD">
      <w:pPr>
        <w:ind w:leftChars="300" w:left="630"/>
        <w:rPr>
          <w:rFonts w:ascii="ＭＳ 明朝" w:hAnsi="ＭＳ 明朝"/>
          <w:color w:val="000000"/>
          <w:sz w:val="22"/>
        </w:rPr>
      </w:pPr>
      <w:r>
        <w:rPr>
          <w:rFonts w:ascii="ＭＳ 明朝" w:hAnsi="ＭＳ 明朝" w:hint="eastAsia"/>
          <w:color w:val="000000"/>
          <w:sz w:val="22"/>
        </w:rPr>
        <w:t>(ｲ) 初期消火</w:t>
      </w:r>
    </w:p>
    <w:p w14:paraId="63EAD8AF" w14:textId="4FD1B845" w:rsidR="00F038AD" w:rsidRDefault="00F038AD" w:rsidP="00F038AD">
      <w:pPr>
        <w:ind w:leftChars="400" w:left="840" w:firstLineChars="100" w:firstLine="220"/>
        <w:rPr>
          <w:rFonts w:ascii="ＭＳ 明朝" w:hAnsi="ＭＳ 明朝"/>
          <w:color w:val="000000"/>
          <w:sz w:val="22"/>
        </w:rPr>
      </w:pPr>
      <w:r>
        <w:rPr>
          <w:rFonts w:ascii="ＭＳ 明朝" w:hAnsi="ＭＳ 明朝" w:hint="eastAsia"/>
          <w:color w:val="000000"/>
          <w:sz w:val="22"/>
        </w:rPr>
        <w:t>全員が協力して、</w:t>
      </w:r>
      <w:r w:rsidR="00AE200F">
        <w:rPr>
          <w:rFonts w:ascii="ＭＳ 明朝" w:hAnsi="ＭＳ 明朝" w:hint="eastAsia"/>
          <w:color w:val="000000"/>
          <w:sz w:val="22"/>
          <w:u w:val="single"/>
        </w:rPr>
        <w:t xml:space="preserve">　　　　　　　　　　　　</w:t>
      </w:r>
      <w:r>
        <w:rPr>
          <w:rFonts w:ascii="ＭＳ 明朝" w:hAnsi="ＭＳ 明朝" w:hint="eastAsia"/>
          <w:color w:val="000000"/>
          <w:sz w:val="22"/>
        </w:rPr>
        <w:t>を有効に活用し適切な初期消火を行うとともに防火戸などの閉鎖を行うこと。</w:t>
      </w:r>
    </w:p>
    <w:p w14:paraId="4387AF61" w14:textId="77777777" w:rsidR="00F038AD" w:rsidRDefault="00F038AD" w:rsidP="00F038AD">
      <w:pPr>
        <w:ind w:leftChars="300" w:left="630"/>
        <w:rPr>
          <w:rFonts w:ascii="ＭＳ 明朝" w:hAnsi="ＭＳ 明朝"/>
          <w:color w:val="000000"/>
          <w:sz w:val="22"/>
        </w:rPr>
      </w:pPr>
      <w:r>
        <w:rPr>
          <w:rFonts w:ascii="ＭＳ 明朝" w:hAnsi="ＭＳ 明朝" w:hint="eastAsia"/>
          <w:color w:val="000000"/>
          <w:sz w:val="22"/>
        </w:rPr>
        <w:t>(ｳ) 避難誘導</w:t>
      </w:r>
    </w:p>
    <w:p w14:paraId="475FF51A" w14:textId="3D755988" w:rsidR="00F038AD" w:rsidRDefault="00F038AD" w:rsidP="00F038AD">
      <w:pPr>
        <w:ind w:leftChars="400" w:left="840" w:firstLineChars="100" w:firstLine="220"/>
        <w:rPr>
          <w:rFonts w:ascii="ＭＳ 明朝" w:hAnsi="ＭＳ 明朝"/>
          <w:color w:val="000000"/>
          <w:sz w:val="22"/>
        </w:rPr>
      </w:pPr>
      <w:r>
        <w:rPr>
          <w:rFonts w:ascii="ＭＳ 明朝" w:hAnsi="ＭＳ 明朝" w:hint="eastAsia"/>
          <w:color w:val="000000"/>
          <w:sz w:val="22"/>
        </w:rPr>
        <w:t>入館者がある場合は、</w:t>
      </w:r>
      <w:r w:rsidR="00AE200F">
        <w:rPr>
          <w:rFonts w:ascii="ＭＳ 明朝" w:hAnsi="ＭＳ 明朝" w:hint="eastAsia"/>
          <w:color w:val="000000"/>
          <w:sz w:val="22"/>
          <w:u w:val="single"/>
        </w:rPr>
        <w:t xml:space="preserve">　　　　　　　　　　　　　　</w:t>
      </w:r>
      <w:r>
        <w:rPr>
          <w:rFonts w:ascii="ＭＳ 明朝" w:hAnsi="ＭＳ 明朝" w:hint="eastAsia"/>
          <w:color w:val="000000"/>
          <w:sz w:val="22"/>
        </w:rPr>
        <w:t>を使用して火災を知らせ、避難方向等を指示すること。</w:t>
      </w:r>
    </w:p>
    <w:p w14:paraId="474AD09E" w14:textId="77777777" w:rsidR="00F038AD" w:rsidRDefault="00F038AD" w:rsidP="00F038AD">
      <w:pPr>
        <w:ind w:leftChars="300" w:left="630"/>
        <w:rPr>
          <w:rFonts w:ascii="ＭＳ 明朝" w:hAnsi="ＭＳ 明朝"/>
          <w:color w:val="000000"/>
          <w:sz w:val="22"/>
        </w:rPr>
      </w:pPr>
      <w:r>
        <w:rPr>
          <w:rFonts w:ascii="ＭＳ 明朝" w:hAnsi="ＭＳ 明朝" w:hint="eastAsia"/>
          <w:color w:val="000000"/>
          <w:sz w:val="22"/>
        </w:rPr>
        <w:t>(ｴ) 消防隊への情報提供等</w:t>
      </w:r>
    </w:p>
    <w:p w14:paraId="1C322600" w14:textId="77777777" w:rsidR="00F038AD" w:rsidRDefault="00F038AD" w:rsidP="00F038AD">
      <w:pPr>
        <w:ind w:leftChars="300" w:left="850" w:hangingChars="100" w:hanging="220"/>
        <w:rPr>
          <w:rFonts w:ascii="ＭＳ 明朝" w:hAnsi="ＭＳ 明朝"/>
          <w:color w:val="000000"/>
          <w:sz w:val="22"/>
        </w:rPr>
      </w:pPr>
      <w:r>
        <w:rPr>
          <w:rFonts w:ascii="ＭＳ 明朝" w:hAnsi="ＭＳ 明朝" w:hint="eastAsia"/>
          <w:color w:val="000000"/>
          <w:sz w:val="22"/>
        </w:rPr>
        <w:t xml:space="preserve">　　消防隊に対し、火災発見の状況、延焼状況等の情報及び資料等を速やかに提供するとともに、出火場所への誘導を行うこと。</w:t>
      </w:r>
    </w:p>
    <w:p w14:paraId="09A3A63C" w14:textId="1D1DD232" w:rsidR="0017015C" w:rsidRDefault="00CB0047" w:rsidP="00BB7EF6">
      <w:pPr>
        <w:ind w:firstLineChars="100" w:firstLine="220"/>
        <w:jc w:val="left"/>
        <w:rPr>
          <w:rFonts w:asciiTheme="minorEastAsia" w:hAnsiTheme="minorEastAsia"/>
          <w:sz w:val="22"/>
        </w:rPr>
      </w:pPr>
      <w:r>
        <w:rPr>
          <w:rFonts w:hint="eastAsia"/>
          <w:sz w:val="22"/>
        </w:rPr>
        <w:t>（２）</w:t>
      </w:r>
      <w:r>
        <w:rPr>
          <w:rFonts w:asciiTheme="minorEastAsia" w:hAnsiTheme="minorEastAsia" w:hint="eastAsia"/>
          <w:sz w:val="22"/>
        </w:rPr>
        <w:t>休日、夜間に無人となる場合</w:t>
      </w:r>
    </w:p>
    <w:p w14:paraId="1C1594D1" w14:textId="2D5CA263" w:rsidR="00F038AD" w:rsidRDefault="00F038AD" w:rsidP="00452C85">
      <w:pPr>
        <w:ind w:leftChars="100" w:left="650" w:hangingChars="200" w:hanging="440"/>
        <w:jc w:val="left"/>
        <w:rPr>
          <w:sz w:val="22"/>
        </w:rPr>
      </w:pPr>
      <w:r>
        <w:rPr>
          <w:rFonts w:ascii="ＭＳ 明朝" w:hAnsi="ＭＳ 明朝" w:hint="eastAsia"/>
          <w:color w:val="000000"/>
          <w:sz w:val="22"/>
        </w:rPr>
        <w:t xml:space="preserve">　　</w:t>
      </w:r>
      <w:r w:rsidR="00452C85">
        <w:rPr>
          <w:rFonts w:ascii="ＭＳ 明朝" w:hAnsi="ＭＳ 明朝" w:hint="eastAsia"/>
          <w:color w:val="000000"/>
          <w:sz w:val="22"/>
        </w:rPr>
        <w:t xml:space="preserve">　</w:t>
      </w:r>
      <w:r>
        <w:rPr>
          <w:rFonts w:ascii="ＭＳ 明朝" w:hAnsi="ＭＳ 明朝" w:hint="eastAsia"/>
          <w:color w:val="000000"/>
          <w:sz w:val="22"/>
        </w:rPr>
        <w:t>休日、夜間において無人となる場合は、警備会社、消防機関等からの通報により火災発生等の連絡を受けた防火管理者等は、直ちに現場にかけつけること。</w:t>
      </w:r>
    </w:p>
    <w:p w14:paraId="662CEEF0" w14:textId="77777777" w:rsidR="0017015C" w:rsidRDefault="00CB0047" w:rsidP="00BB7EF6">
      <w:pPr>
        <w:ind w:firstLineChars="200" w:firstLine="440"/>
        <w:jc w:val="left"/>
        <w:rPr>
          <w:sz w:val="22"/>
        </w:rPr>
      </w:pPr>
      <w:r>
        <w:rPr>
          <w:rFonts w:asciiTheme="minorEastAsia" w:hAnsiTheme="minorEastAsia" w:hint="eastAsia"/>
          <w:sz w:val="22"/>
        </w:rPr>
        <w:t>ア　自動火災報知設備の移報を警備会社と契約している場合</w:t>
      </w:r>
    </w:p>
    <w:p w14:paraId="64D74E4B" w14:textId="2AFEB7BF" w:rsidR="0017015C" w:rsidRPr="00AE200F" w:rsidRDefault="00CB0047" w:rsidP="00E103BE">
      <w:pPr>
        <w:jc w:val="left"/>
        <w:rPr>
          <w:sz w:val="22"/>
        </w:rPr>
      </w:pPr>
      <w:r>
        <w:rPr>
          <w:rFonts w:asciiTheme="minorEastAsia" w:hAnsiTheme="minorEastAsia" w:hint="eastAsia"/>
          <w:sz w:val="22"/>
        </w:rPr>
        <w:t xml:space="preserve">　</w:t>
      </w:r>
      <w:r w:rsidR="00BB7EF6">
        <w:rPr>
          <w:rFonts w:asciiTheme="minorEastAsia" w:hAnsiTheme="minorEastAsia" w:hint="eastAsia"/>
          <w:sz w:val="22"/>
        </w:rPr>
        <w:t xml:space="preserve">　</w:t>
      </w:r>
      <w:r>
        <w:rPr>
          <w:rFonts w:asciiTheme="minorEastAsia" w:hAnsiTheme="minorEastAsia" w:hint="eastAsia"/>
          <w:sz w:val="22"/>
        </w:rPr>
        <w:t xml:space="preserve">　　</w:t>
      </w:r>
      <w:r w:rsidR="00BB7EF6">
        <w:rPr>
          <w:rFonts w:asciiTheme="minorEastAsia" w:hAnsiTheme="minorEastAsia" w:hint="eastAsia"/>
          <w:sz w:val="22"/>
        </w:rPr>
        <w:t xml:space="preserve">　</w:t>
      </w:r>
      <w:r>
        <w:rPr>
          <w:rFonts w:asciiTheme="minorEastAsia" w:hAnsiTheme="minorEastAsia" w:hint="eastAsia"/>
          <w:sz w:val="22"/>
        </w:rPr>
        <w:t xml:space="preserve">警備会社名　　</w:t>
      </w:r>
      <w:r w:rsidRPr="00AE200F">
        <w:rPr>
          <w:rFonts w:asciiTheme="minorEastAsia" w:hAnsiTheme="minorEastAsia" w:hint="eastAsia"/>
          <w:sz w:val="22"/>
          <w:u w:val="single"/>
        </w:rPr>
        <w:t xml:space="preserve">　　　　　　　　　　　　　　　　　　　</w:t>
      </w:r>
    </w:p>
    <w:p w14:paraId="32E37CAC" w14:textId="77BC97AE" w:rsidR="0017015C" w:rsidRPr="00AE200F" w:rsidRDefault="00CB0047" w:rsidP="00BB7EF6">
      <w:pPr>
        <w:ind w:firstLineChars="500" w:firstLine="1100"/>
        <w:jc w:val="left"/>
        <w:rPr>
          <w:sz w:val="22"/>
        </w:rPr>
      </w:pPr>
      <w:r w:rsidRPr="00AE200F">
        <w:rPr>
          <w:rFonts w:hint="eastAsia"/>
          <w:sz w:val="22"/>
        </w:rPr>
        <w:lastRenderedPageBreak/>
        <w:t xml:space="preserve">電話　　　　　</w:t>
      </w:r>
      <w:r w:rsidRPr="00AE200F">
        <w:rPr>
          <w:rFonts w:hint="eastAsia"/>
          <w:sz w:val="22"/>
          <w:u w:val="single"/>
        </w:rPr>
        <w:t xml:space="preserve">　　　　　　　　　　　　　　　　　　　</w:t>
      </w:r>
    </w:p>
    <w:p w14:paraId="5C329BC3" w14:textId="23D8AFF6" w:rsidR="0017015C" w:rsidRPr="00AE200F" w:rsidRDefault="00CB0047" w:rsidP="00E103BE">
      <w:pPr>
        <w:jc w:val="left"/>
        <w:rPr>
          <w:sz w:val="22"/>
        </w:rPr>
      </w:pPr>
      <w:r w:rsidRPr="00AE200F">
        <w:rPr>
          <w:rFonts w:hint="eastAsia"/>
          <w:sz w:val="22"/>
        </w:rPr>
        <w:t xml:space="preserve">　　イ　警備委託せず、担当責任者等へ連絡</w:t>
      </w:r>
      <w:r w:rsidR="00F038AD" w:rsidRPr="00AE200F">
        <w:rPr>
          <w:rFonts w:hint="eastAsia"/>
          <w:sz w:val="22"/>
        </w:rPr>
        <w:t>する</w:t>
      </w:r>
      <w:r w:rsidRPr="00AE200F">
        <w:rPr>
          <w:rFonts w:hint="eastAsia"/>
          <w:sz w:val="22"/>
        </w:rPr>
        <w:t>体制をしている場合</w:t>
      </w:r>
    </w:p>
    <w:p w14:paraId="1C8E7A68" w14:textId="77777777" w:rsidR="0017015C" w:rsidRPr="00AE200F" w:rsidRDefault="00CB0047" w:rsidP="00E103BE">
      <w:pPr>
        <w:jc w:val="left"/>
        <w:rPr>
          <w:sz w:val="22"/>
        </w:rPr>
      </w:pPr>
      <w:r w:rsidRPr="00AE200F">
        <w:rPr>
          <w:rFonts w:hint="eastAsia"/>
          <w:sz w:val="22"/>
        </w:rPr>
        <w:t xml:space="preserve">　　　　　連絡先名　　　</w:t>
      </w:r>
      <w:r w:rsidRPr="00AE200F">
        <w:rPr>
          <w:rFonts w:hint="eastAsia"/>
          <w:sz w:val="22"/>
          <w:u w:val="single"/>
        </w:rPr>
        <w:t xml:space="preserve">　　　　　　　　　　　　　　　　　　　</w:t>
      </w:r>
    </w:p>
    <w:p w14:paraId="20FAB735" w14:textId="77777777" w:rsidR="0017015C" w:rsidRPr="00AE200F" w:rsidRDefault="00CB0047" w:rsidP="00E103BE">
      <w:pPr>
        <w:jc w:val="left"/>
        <w:rPr>
          <w:sz w:val="22"/>
        </w:rPr>
      </w:pPr>
      <w:r w:rsidRPr="00AE200F">
        <w:rPr>
          <w:rFonts w:hint="eastAsia"/>
          <w:sz w:val="22"/>
        </w:rPr>
        <w:t xml:space="preserve">　　　　　電話　　　　　</w:t>
      </w:r>
      <w:r w:rsidRPr="00AE200F">
        <w:rPr>
          <w:rFonts w:hint="eastAsia"/>
          <w:sz w:val="22"/>
          <w:u w:val="single"/>
        </w:rPr>
        <w:t xml:space="preserve">　　　　　　　　　　　　　　　　　　　</w:t>
      </w:r>
    </w:p>
    <w:p w14:paraId="4D533469" w14:textId="77777777" w:rsidR="0017015C" w:rsidRPr="00AE200F" w:rsidRDefault="00CB0047" w:rsidP="00E103BE">
      <w:pPr>
        <w:jc w:val="left"/>
        <w:rPr>
          <w:sz w:val="22"/>
        </w:rPr>
      </w:pPr>
      <w:r w:rsidRPr="00AE200F">
        <w:rPr>
          <w:rFonts w:hint="eastAsia"/>
          <w:sz w:val="22"/>
        </w:rPr>
        <w:t xml:space="preserve">　　ウ　その他の場合</w:t>
      </w:r>
    </w:p>
    <w:p w14:paraId="0C0E76EA" w14:textId="77777777" w:rsidR="0017015C" w:rsidRDefault="00CB0047" w:rsidP="00E103BE">
      <w:pPr>
        <w:jc w:val="left"/>
        <w:rPr>
          <w:sz w:val="22"/>
        </w:rPr>
      </w:pPr>
      <w:r w:rsidRPr="00AE200F">
        <w:rPr>
          <w:rFonts w:hint="eastAsia"/>
          <w:sz w:val="22"/>
        </w:rPr>
        <w:t xml:space="preserve">　　　　　　　　　　　　</w:t>
      </w:r>
      <w:r w:rsidRPr="00AE200F">
        <w:rPr>
          <w:rFonts w:hint="eastAsia"/>
          <w:sz w:val="22"/>
          <w:u w:val="single"/>
        </w:rPr>
        <w:t xml:space="preserve">　　　　　　　　　　　　　　　　　　　</w:t>
      </w:r>
      <w:r w:rsidRPr="00AE200F">
        <w:rPr>
          <w:rFonts w:hint="eastAsia"/>
          <w:sz w:val="22"/>
        </w:rPr>
        <w:t xml:space="preserve">　</w:t>
      </w:r>
    </w:p>
    <w:p w14:paraId="4F1728DB" w14:textId="77777777" w:rsidR="00E103BE" w:rsidRDefault="00E103BE" w:rsidP="00E103BE">
      <w:pPr>
        <w:jc w:val="left"/>
        <w:rPr>
          <w:rFonts w:ascii="ＭＳ 明朝" w:eastAsia="ＭＳ 明朝" w:hAnsi="ＭＳ 明朝"/>
          <w:b/>
          <w:sz w:val="22"/>
        </w:rPr>
      </w:pPr>
    </w:p>
    <w:p w14:paraId="3FCD4E33" w14:textId="4F56C6D8" w:rsidR="0017015C" w:rsidRDefault="00CB0047" w:rsidP="00E103BE">
      <w:pPr>
        <w:jc w:val="left"/>
        <w:rPr>
          <w:rFonts w:ascii="ＭＳ 明朝" w:eastAsia="ＭＳ 明朝" w:hAnsi="ＭＳ 明朝"/>
          <w:sz w:val="22"/>
        </w:rPr>
      </w:pPr>
      <w:r>
        <w:rPr>
          <w:rFonts w:ascii="ＭＳ 明朝" w:eastAsia="ＭＳ 明朝" w:hAnsi="ＭＳ 明朝" w:hint="eastAsia"/>
          <w:b/>
          <w:sz w:val="22"/>
        </w:rPr>
        <w:t>第３　火災予防上の点検・検査</w:t>
      </w:r>
    </w:p>
    <w:p w14:paraId="423DC53B" w14:textId="4A820221" w:rsidR="0017015C" w:rsidRPr="005E2898" w:rsidRDefault="00BB7EF6" w:rsidP="00BB7EF6">
      <w:pPr>
        <w:ind w:firstLineChars="100" w:firstLine="220"/>
        <w:jc w:val="left"/>
        <w:rPr>
          <w:rFonts w:ascii="ＭＳ 明朝" w:eastAsia="ＭＳ 明朝" w:hAnsi="ＭＳ 明朝"/>
          <w:sz w:val="22"/>
        </w:rPr>
      </w:pPr>
      <w:r w:rsidRPr="005E2898">
        <w:rPr>
          <w:rFonts w:ascii="ＭＳ 明朝" w:eastAsia="ＭＳ 明朝" w:hAnsi="ＭＳ 明朝" w:hint="eastAsia"/>
          <w:sz w:val="22"/>
        </w:rPr>
        <w:t>１　火元責任者</w:t>
      </w:r>
    </w:p>
    <w:p w14:paraId="56C445F1" w14:textId="77777777" w:rsidR="0017015C" w:rsidRDefault="00CB0047" w:rsidP="00BB7EF6">
      <w:pPr>
        <w:ind w:firstLineChars="100" w:firstLine="220"/>
        <w:jc w:val="left"/>
        <w:rPr>
          <w:rFonts w:ascii="ＭＳ 明朝" w:eastAsia="ＭＳ 明朝" w:hAnsi="ＭＳ 明朝"/>
          <w:sz w:val="22"/>
        </w:rPr>
      </w:pPr>
      <w:r>
        <w:rPr>
          <w:rFonts w:ascii="ＭＳ 明朝" w:eastAsia="ＭＳ 明朝" w:hAnsi="ＭＳ 明朝" w:hint="eastAsia"/>
          <w:sz w:val="22"/>
        </w:rPr>
        <w:t>（１）防火管理者の業務を補佐するため、</w:t>
      </w:r>
      <w:r>
        <w:rPr>
          <w:rFonts w:ascii="ＭＳ 明朝" w:eastAsia="ＭＳ 明朝" w:hAnsi="ＭＳ 明朝" w:hint="eastAsia"/>
          <w:sz w:val="22"/>
          <w:u w:val="single"/>
        </w:rPr>
        <w:t xml:space="preserve">　　　　　　</w:t>
      </w:r>
      <w:r>
        <w:rPr>
          <w:rFonts w:ascii="ＭＳ 明朝" w:eastAsia="ＭＳ 明朝" w:hAnsi="ＭＳ 明朝" w:hint="eastAsia"/>
          <w:sz w:val="22"/>
        </w:rPr>
        <w:t>ごとに火元責任者を置く。</w:t>
      </w:r>
    </w:p>
    <w:p w14:paraId="42BC22C4" w14:textId="77777777" w:rsidR="0017015C" w:rsidRDefault="00CB0047" w:rsidP="00452C85">
      <w:pPr>
        <w:ind w:firstLineChars="400" w:firstLine="880"/>
        <w:jc w:val="left"/>
        <w:rPr>
          <w:rFonts w:ascii="ＭＳ 明朝" w:eastAsia="ＭＳ 明朝" w:hAnsi="ＭＳ 明朝"/>
          <w:sz w:val="22"/>
        </w:rPr>
      </w:pPr>
      <w:r>
        <w:rPr>
          <w:rFonts w:ascii="ＭＳ 明朝" w:eastAsia="ＭＳ 明朝" w:hAnsi="ＭＳ 明朝" w:hint="eastAsia"/>
          <w:sz w:val="22"/>
        </w:rPr>
        <w:t>担当区域と担当者については次のとおりとする。</w:t>
      </w:r>
    </w:p>
    <w:tbl>
      <w:tblPr>
        <w:tblpPr w:leftFromText="142" w:rightFromText="142" w:vertAnchor="text" w:tblpX="1488" w:tblpY="147"/>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890"/>
        <w:gridCol w:w="5670"/>
      </w:tblGrid>
      <w:tr w:rsidR="0017015C" w14:paraId="2DC1CCEE" w14:textId="77777777">
        <w:trPr>
          <w:trHeight w:val="406"/>
        </w:trPr>
        <w:tc>
          <w:tcPr>
            <w:tcW w:w="1890" w:type="dxa"/>
            <w:tcBorders>
              <w:top w:val="single" w:sz="4" w:space="0" w:color="auto"/>
              <w:left w:val="single" w:sz="4" w:space="0" w:color="auto"/>
              <w:bottom w:val="single" w:sz="4" w:space="0" w:color="auto"/>
              <w:right w:val="single" w:sz="4" w:space="0" w:color="auto"/>
            </w:tcBorders>
          </w:tcPr>
          <w:p w14:paraId="468E887A" w14:textId="77777777" w:rsidR="0017015C" w:rsidRDefault="00CB0047" w:rsidP="00E103BE">
            <w:pPr>
              <w:jc w:val="left"/>
            </w:pPr>
            <w:r>
              <w:rPr>
                <w:rFonts w:ascii="ＭＳ 明朝" w:eastAsia="ＭＳ 明朝" w:hAnsi="ＭＳ 明朝" w:hint="eastAsia"/>
                <w:sz w:val="22"/>
              </w:rPr>
              <w:t>担当エリア</w:t>
            </w:r>
          </w:p>
        </w:tc>
        <w:tc>
          <w:tcPr>
            <w:tcW w:w="5670" w:type="dxa"/>
            <w:tcBorders>
              <w:top w:val="single" w:sz="4" w:space="0" w:color="auto"/>
              <w:left w:val="single" w:sz="4" w:space="0" w:color="auto"/>
              <w:bottom w:val="single" w:sz="4" w:space="0" w:color="auto"/>
              <w:right w:val="single" w:sz="4" w:space="0" w:color="auto"/>
            </w:tcBorders>
          </w:tcPr>
          <w:p w14:paraId="651690E7" w14:textId="77777777" w:rsidR="0017015C" w:rsidRDefault="00CB0047" w:rsidP="00E103BE">
            <w:pPr>
              <w:jc w:val="left"/>
            </w:pPr>
            <w:r>
              <w:rPr>
                <w:rFonts w:hint="eastAsia"/>
              </w:rPr>
              <w:t>担　当　者</w:t>
            </w:r>
          </w:p>
        </w:tc>
      </w:tr>
      <w:tr w:rsidR="0017015C" w14:paraId="3F7D5088" w14:textId="77777777">
        <w:trPr>
          <w:trHeight w:val="340"/>
        </w:trPr>
        <w:tc>
          <w:tcPr>
            <w:tcW w:w="1890" w:type="dxa"/>
            <w:tcBorders>
              <w:top w:val="single" w:sz="4" w:space="0" w:color="auto"/>
              <w:left w:val="single" w:sz="4" w:space="0" w:color="auto"/>
              <w:bottom w:val="single" w:sz="4" w:space="0" w:color="auto"/>
              <w:right w:val="single" w:sz="4" w:space="0" w:color="auto"/>
            </w:tcBorders>
          </w:tcPr>
          <w:p w14:paraId="7EDF8639" w14:textId="77777777" w:rsidR="0017015C" w:rsidRDefault="0017015C" w:rsidP="00E103BE">
            <w:pPr>
              <w:jc w:val="left"/>
            </w:pPr>
          </w:p>
        </w:tc>
        <w:tc>
          <w:tcPr>
            <w:tcW w:w="5670" w:type="dxa"/>
            <w:tcBorders>
              <w:top w:val="single" w:sz="4" w:space="0" w:color="auto"/>
              <w:left w:val="single" w:sz="4" w:space="0" w:color="auto"/>
              <w:bottom w:val="single" w:sz="4" w:space="0" w:color="auto"/>
              <w:right w:val="single" w:sz="4" w:space="0" w:color="auto"/>
            </w:tcBorders>
          </w:tcPr>
          <w:p w14:paraId="602D28A6" w14:textId="77777777" w:rsidR="0017015C" w:rsidRDefault="0017015C" w:rsidP="00E103BE">
            <w:pPr>
              <w:jc w:val="left"/>
            </w:pPr>
          </w:p>
        </w:tc>
      </w:tr>
      <w:tr w:rsidR="0017015C" w14:paraId="29079541" w14:textId="77777777">
        <w:trPr>
          <w:trHeight w:val="340"/>
        </w:trPr>
        <w:tc>
          <w:tcPr>
            <w:tcW w:w="1890" w:type="dxa"/>
            <w:tcBorders>
              <w:top w:val="single" w:sz="4" w:space="0" w:color="auto"/>
              <w:left w:val="single" w:sz="4" w:space="0" w:color="auto"/>
              <w:bottom w:val="single" w:sz="4" w:space="0" w:color="auto"/>
              <w:right w:val="single" w:sz="4" w:space="0" w:color="auto"/>
            </w:tcBorders>
          </w:tcPr>
          <w:p w14:paraId="45873E48" w14:textId="77777777" w:rsidR="0017015C" w:rsidRDefault="0017015C" w:rsidP="00E103BE">
            <w:pPr>
              <w:jc w:val="left"/>
            </w:pPr>
          </w:p>
        </w:tc>
        <w:tc>
          <w:tcPr>
            <w:tcW w:w="5670" w:type="dxa"/>
            <w:tcBorders>
              <w:top w:val="single" w:sz="4" w:space="0" w:color="auto"/>
              <w:left w:val="single" w:sz="4" w:space="0" w:color="auto"/>
              <w:bottom w:val="single" w:sz="4" w:space="0" w:color="auto"/>
              <w:right w:val="single" w:sz="4" w:space="0" w:color="auto"/>
            </w:tcBorders>
          </w:tcPr>
          <w:p w14:paraId="706D37EE" w14:textId="77777777" w:rsidR="0017015C" w:rsidRDefault="0017015C" w:rsidP="00E103BE">
            <w:pPr>
              <w:jc w:val="left"/>
            </w:pPr>
          </w:p>
        </w:tc>
      </w:tr>
      <w:tr w:rsidR="0017015C" w14:paraId="4D95AB84" w14:textId="77777777">
        <w:trPr>
          <w:trHeight w:val="340"/>
        </w:trPr>
        <w:tc>
          <w:tcPr>
            <w:tcW w:w="1890" w:type="dxa"/>
            <w:tcBorders>
              <w:top w:val="single" w:sz="4" w:space="0" w:color="auto"/>
              <w:left w:val="single" w:sz="4" w:space="0" w:color="auto"/>
              <w:bottom w:val="single" w:sz="4" w:space="0" w:color="auto"/>
              <w:right w:val="single" w:sz="4" w:space="0" w:color="auto"/>
            </w:tcBorders>
          </w:tcPr>
          <w:p w14:paraId="22F5B8C1" w14:textId="77777777" w:rsidR="0017015C" w:rsidRDefault="0017015C" w:rsidP="00E103BE">
            <w:pPr>
              <w:jc w:val="left"/>
            </w:pPr>
          </w:p>
        </w:tc>
        <w:tc>
          <w:tcPr>
            <w:tcW w:w="5670" w:type="dxa"/>
            <w:tcBorders>
              <w:top w:val="single" w:sz="4" w:space="0" w:color="auto"/>
              <w:left w:val="single" w:sz="4" w:space="0" w:color="auto"/>
              <w:bottom w:val="single" w:sz="4" w:space="0" w:color="auto"/>
              <w:right w:val="single" w:sz="4" w:space="0" w:color="auto"/>
            </w:tcBorders>
          </w:tcPr>
          <w:p w14:paraId="47BD8B4C" w14:textId="77777777" w:rsidR="0017015C" w:rsidRDefault="0017015C" w:rsidP="00E103BE">
            <w:pPr>
              <w:jc w:val="left"/>
            </w:pPr>
          </w:p>
        </w:tc>
      </w:tr>
      <w:tr w:rsidR="0017015C" w14:paraId="22BDF407" w14:textId="77777777">
        <w:trPr>
          <w:trHeight w:val="340"/>
        </w:trPr>
        <w:tc>
          <w:tcPr>
            <w:tcW w:w="1890" w:type="dxa"/>
            <w:tcBorders>
              <w:top w:val="single" w:sz="4" w:space="0" w:color="auto"/>
              <w:left w:val="single" w:sz="4" w:space="0" w:color="auto"/>
              <w:bottom w:val="single" w:sz="4" w:space="0" w:color="auto"/>
              <w:right w:val="single" w:sz="4" w:space="0" w:color="auto"/>
            </w:tcBorders>
          </w:tcPr>
          <w:p w14:paraId="01E1B6AE" w14:textId="77777777" w:rsidR="0017015C" w:rsidRDefault="0017015C" w:rsidP="00E103BE">
            <w:pPr>
              <w:jc w:val="left"/>
            </w:pPr>
          </w:p>
        </w:tc>
        <w:tc>
          <w:tcPr>
            <w:tcW w:w="5670" w:type="dxa"/>
            <w:tcBorders>
              <w:top w:val="single" w:sz="4" w:space="0" w:color="auto"/>
              <w:left w:val="single" w:sz="4" w:space="0" w:color="auto"/>
              <w:bottom w:val="single" w:sz="4" w:space="0" w:color="auto"/>
              <w:right w:val="single" w:sz="4" w:space="0" w:color="auto"/>
            </w:tcBorders>
          </w:tcPr>
          <w:p w14:paraId="4B29EEE0" w14:textId="77777777" w:rsidR="0017015C" w:rsidRDefault="0017015C" w:rsidP="00E103BE">
            <w:pPr>
              <w:jc w:val="left"/>
            </w:pPr>
          </w:p>
        </w:tc>
      </w:tr>
    </w:tbl>
    <w:p w14:paraId="6C476331" w14:textId="77777777" w:rsidR="0017015C" w:rsidRDefault="0017015C" w:rsidP="00E103BE">
      <w:pPr>
        <w:jc w:val="left"/>
      </w:pPr>
    </w:p>
    <w:p w14:paraId="09B546EA" w14:textId="77777777" w:rsidR="0017015C" w:rsidRDefault="0017015C" w:rsidP="00E103BE">
      <w:pPr>
        <w:jc w:val="left"/>
      </w:pPr>
    </w:p>
    <w:p w14:paraId="0A6E3915" w14:textId="77777777" w:rsidR="0017015C" w:rsidRDefault="0017015C" w:rsidP="00E103BE">
      <w:pPr>
        <w:jc w:val="left"/>
      </w:pPr>
    </w:p>
    <w:p w14:paraId="41908557" w14:textId="77777777" w:rsidR="0017015C" w:rsidRDefault="0017015C" w:rsidP="00E103BE">
      <w:pPr>
        <w:jc w:val="left"/>
      </w:pPr>
    </w:p>
    <w:p w14:paraId="6058229C" w14:textId="77777777" w:rsidR="0017015C" w:rsidRDefault="0017015C" w:rsidP="00E103BE">
      <w:pPr>
        <w:jc w:val="left"/>
      </w:pPr>
    </w:p>
    <w:p w14:paraId="3034A9DE" w14:textId="77777777" w:rsidR="0017015C" w:rsidRDefault="0017015C" w:rsidP="00E103BE">
      <w:pPr>
        <w:jc w:val="left"/>
        <w:rPr>
          <w:rFonts w:ascii="ＭＳ 明朝" w:eastAsia="ＭＳ 明朝" w:hAnsi="ＭＳ 明朝"/>
          <w:sz w:val="22"/>
        </w:rPr>
      </w:pPr>
    </w:p>
    <w:p w14:paraId="6F657267" w14:textId="77777777" w:rsidR="0017015C" w:rsidRDefault="00CB0047" w:rsidP="00BB7EF6">
      <w:pPr>
        <w:ind w:firstLineChars="100" w:firstLine="220"/>
        <w:jc w:val="left"/>
        <w:rPr>
          <w:rFonts w:ascii="ＭＳ 明朝" w:eastAsia="ＭＳ 明朝" w:hAnsi="ＭＳ 明朝"/>
          <w:sz w:val="22"/>
        </w:rPr>
      </w:pPr>
      <w:r>
        <w:rPr>
          <w:rFonts w:ascii="ＭＳ 明朝" w:eastAsia="ＭＳ 明朝" w:hAnsi="ＭＳ 明朝" w:hint="eastAsia"/>
          <w:sz w:val="22"/>
        </w:rPr>
        <w:t>（２）火元責任者は次の業務に従事する。</w:t>
      </w:r>
    </w:p>
    <w:p w14:paraId="21E2C192" w14:textId="77777777" w:rsidR="0017015C" w:rsidRDefault="00CB0047" w:rsidP="00BB7EF6">
      <w:pPr>
        <w:ind w:firstLineChars="200" w:firstLine="440"/>
        <w:jc w:val="left"/>
        <w:rPr>
          <w:rFonts w:ascii="ＭＳ 明朝" w:eastAsia="ＭＳ 明朝" w:hAnsi="ＭＳ 明朝"/>
          <w:sz w:val="22"/>
        </w:rPr>
      </w:pPr>
      <w:r>
        <w:rPr>
          <w:rFonts w:ascii="ＭＳ 明朝" w:eastAsia="ＭＳ 明朝" w:hAnsi="ＭＳ 明朝" w:hint="eastAsia"/>
          <w:sz w:val="22"/>
        </w:rPr>
        <w:t>ア　担当区域内の火気の取扱いの監督に関すること。</w:t>
      </w:r>
    </w:p>
    <w:p w14:paraId="1328C41A" w14:textId="77777777" w:rsidR="0017015C" w:rsidRDefault="00CB0047" w:rsidP="00BB7EF6">
      <w:pPr>
        <w:ind w:leftChars="200" w:left="640" w:hangingChars="100" w:hanging="220"/>
        <w:jc w:val="left"/>
        <w:rPr>
          <w:rFonts w:ascii="ＭＳ 明朝" w:eastAsia="ＭＳ 明朝" w:hAnsi="ＭＳ 明朝"/>
          <w:sz w:val="22"/>
        </w:rPr>
      </w:pPr>
      <w:r>
        <w:rPr>
          <w:rFonts w:ascii="ＭＳ 明朝" w:eastAsia="ＭＳ 明朝" w:hAnsi="ＭＳ 明朝" w:hint="eastAsia"/>
          <w:sz w:val="22"/>
        </w:rPr>
        <w:t>イ　担当区域内の建物、火気設備・器具、電気設備、危険物品等（指定数量以下の危険物や指定可燃物）及び消防用設備等の維持管理に関すること。</w:t>
      </w:r>
    </w:p>
    <w:p w14:paraId="1DF7C68E" w14:textId="77777777" w:rsidR="0017015C" w:rsidRDefault="00CB0047" w:rsidP="00BB7EF6">
      <w:pPr>
        <w:ind w:firstLineChars="200" w:firstLine="440"/>
        <w:jc w:val="left"/>
        <w:rPr>
          <w:rFonts w:ascii="ＭＳ 明朝" w:eastAsia="ＭＳ 明朝" w:hAnsi="ＭＳ 明朝"/>
          <w:sz w:val="22"/>
        </w:rPr>
      </w:pPr>
      <w:r>
        <w:rPr>
          <w:rFonts w:ascii="ＭＳ 明朝" w:eastAsia="ＭＳ 明朝" w:hAnsi="ＭＳ 明朝" w:hint="eastAsia"/>
          <w:sz w:val="22"/>
        </w:rPr>
        <w:t>ウ　地震時における火気設備・器具の安全確認に関すること。</w:t>
      </w:r>
    </w:p>
    <w:p w14:paraId="4588F666" w14:textId="0D5DEBBE" w:rsidR="0017015C" w:rsidRDefault="005E2898" w:rsidP="00BB7EF6">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２　</w:t>
      </w:r>
      <w:r w:rsidR="00CB0047">
        <w:rPr>
          <w:rFonts w:ascii="ＭＳ 明朝" w:eastAsia="ＭＳ 明朝" w:hAnsi="ＭＳ 明朝" w:hint="eastAsia"/>
          <w:sz w:val="22"/>
        </w:rPr>
        <w:t>火災予防上必要な施設等の維持管理</w:t>
      </w:r>
    </w:p>
    <w:p w14:paraId="32618577" w14:textId="3B820870" w:rsidR="0017015C" w:rsidRDefault="005E2898" w:rsidP="005E2898">
      <w:pPr>
        <w:ind w:firstLineChars="100" w:firstLine="220"/>
        <w:jc w:val="left"/>
        <w:rPr>
          <w:rFonts w:ascii="ＭＳ 明朝" w:eastAsia="ＭＳ 明朝" w:hAnsi="ＭＳ 明朝"/>
          <w:sz w:val="22"/>
        </w:rPr>
      </w:pPr>
      <w:r>
        <w:rPr>
          <w:rFonts w:ascii="ＭＳ 明朝" w:eastAsia="ＭＳ 明朝" w:hAnsi="ＭＳ 明朝" w:hint="eastAsia"/>
          <w:sz w:val="22"/>
        </w:rPr>
        <w:t>（１）</w:t>
      </w:r>
      <w:r w:rsidR="00CB0047">
        <w:rPr>
          <w:rFonts w:ascii="ＭＳ 明朝" w:eastAsia="ＭＳ 明朝" w:hAnsi="ＭＳ 明朝" w:hint="eastAsia"/>
          <w:sz w:val="22"/>
        </w:rPr>
        <w:t>毎日の火災予防上の検査等</w:t>
      </w:r>
    </w:p>
    <w:p w14:paraId="6249FAF9" w14:textId="7204E2BF" w:rsidR="0017015C" w:rsidRDefault="00CB0047" w:rsidP="00452C85">
      <w:pPr>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火元責任者は、担当するエリアの</w:t>
      </w:r>
      <w:r w:rsidR="00371F37">
        <w:rPr>
          <w:rFonts w:ascii="ＭＳ 明朝" w:eastAsia="ＭＳ 明朝" w:hAnsi="ＭＳ 明朝" w:hint="eastAsia"/>
          <w:sz w:val="22"/>
        </w:rPr>
        <w:t>火気管理並びに</w:t>
      </w:r>
      <w:r>
        <w:rPr>
          <w:rFonts w:ascii="ＭＳ 明朝" w:eastAsia="ＭＳ 明朝" w:hAnsi="ＭＳ 明朝" w:hint="eastAsia"/>
          <w:sz w:val="22"/>
        </w:rPr>
        <w:t>避難口・通路・階段・防火戸・防火シャッター及び消防用設備等</w:t>
      </w:r>
      <w:r w:rsidR="00371F37">
        <w:rPr>
          <w:rFonts w:ascii="ＭＳ 明朝" w:eastAsia="ＭＳ 明朝" w:hAnsi="ＭＳ 明朝" w:hint="eastAsia"/>
          <w:sz w:val="22"/>
        </w:rPr>
        <w:t>の閉鎖障害等</w:t>
      </w:r>
      <w:r>
        <w:rPr>
          <w:rFonts w:ascii="ＭＳ 明朝" w:eastAsia="ＭＳ 明朝" w:hAnsi="ＭＳ 明朝" w:hint="eastAsia"/>
          <w:sz w:val="22"/>
        </w:rPr>
        <w:t>について、毎日</w:t>
      </w:r>
      <w:r w:rsidR="00AE200F">
        <w:rPr>
          <w:rFonts w:ascii="ＭＳ 明朝" w:eastAsia="ＭＳ 明朝" w:hAnsi="ＭＳ 明朝" w:hint="eastAsia"/>
          <w:sz w:val="22"/>
          <w:u w:val="single"/>
        </w:rPr>
        <w:t xml:space="preserve">　　</w:t>
      </w:r>
      <w:r>
        <w:rPr>
          <w:rFonts w:ascii="ＭＳ 明朝" w:eastAsia="ＭＳ 明朝" w:hAnsi="ＭＳ 明朝" w:hint="eastAsia"/>
          <w:sz w:val="22"/>
        </w:rPr>
        <w:t>時に</w:t>
      </w:r>
      <w:r w:rsidR="00371F37" w:rsidRPr="00541CF7">
        <w:rPr>
          <w:rFonts w:hint="eastAsia"/>
          <w:color w:val="FF0000"/>
        </w:rPr>
        <w:t>（</w:t>
      </w:r>
      <w:r w:rsidR="00371F37">
        <w:rPr>
          <w:rFonts w:hint="eastAsia"/>
          <w:color w:val="FF0000"/>
        </w:rPr>
        <w:t>別</w:t>
      </w:r>
      <w:r w:rsidR="00371F37" w:rsidRPr="00541CF7">
        <w:rPr>
          <w:rFonts w:hint="eastAsia"/>
          <w:color w:val="FF0000"/>
        </w:rPr>
        <w:t>表集　別表</w:t>
      </w:r>
      <w:r w:rsidR="00371F37">
        <w:rPr>
          <w:rFonts w:hint="eastAsia"/>
          <w:color w:val="FF0000"/>
        </w:rPr>
        <w:t>２</w:t>
      </w:r>
      <w:r w:rsidR="00371F37" w:rsidRPr="00541CF7">
        <w:rPr>
          <w:rFonts w:hint="eastAsia"/>
          <w:color w:val="FF0000"/>
        </w:rPr>
        <w:t>）</w:t>
      </w:r>
      <w:r w:rsidR="000D5E48">
        <w:rPr>
          <w:rFonts w:ascii="ＭＳ 明朝" w:eastAsia="ＭＳ 明朝" w:hAnsi="ＭＳ 明朝" w:hint="eastAsia"/>
          <w:sz w:val="22"/>
        </w:rPr>
        <w:t>「</w:t>
      </w:r>
      <w:r>
        <w:rPr>
          <w:rFonts w:ascii="ＭＳ 明朝" w:eastAsia="ＭＳ 明朝" w:hAnsi="ＭＳ 明朝" w:hint="eastAsia"/>
          <w:sz w:val="22"/>
        </w:rPr>
        <w:t>自主検査等チェック表（日常）</w:t>
      </w:r>
      <w:r w:rsidR="000D5E48">
        <w:rPr>
          <w:rFonts w:ascii="ＭＳ 明朝" w:eastAsia="ＭＳ 明朝" w:hAnsi="ＭＳ 明朝" w:hint="eastAsia"/>
          <w:sz w:val="22"/>
        </w:rPr>
        <w:t>」</w:t>
      </w:r>
      <w:r w:rsidR="00371F37">
        <w:rPr>
          <w:rFonts w:hint="eastAsia"/>
          <w:sz w:val="22"/>
        </w:rPr>
        <w:t>及び</w:t>
      </w:r>
      <w:r w:rsidR="00371F37" w:rsidRPr="00541CF7">
        <w:rPr>
          <w:rFonts w:hint="eastAsia"/>
          <w:color w:val="FF0000"/>
        </w:rPr>
        <w:t>（</w:t>
      </w:r>
      <w:r w:rsidR="00371F37">
        <w:rPr>
          <w:rFonts w:hint="eastAsia"/>
          <w:color w:val="FF0000"/>
        </w:rPr>
        <w:t>別</w:t>
      </w:r>
      <w:r w:rsidR="00371F37" w:rsidRPr="00541CF7">
        <w:rPr>
          <w:rFonts w:hint="eastAsia"/>
          <w:color w:val="FF0000"/>
        </w:rPr>
        <w:t>表集　別表</w:t>
      </w:r>
      <w:r w:rsidR="00371F37">
        <w:rPr>
          <w:rFonts w:hint="eastAsia"/>
          <w:color w:val="FF0000"/>
        </w:rPr>
        <w:t>３</w:t>
      </w:r>
      <w:r w:rsidR="00371F37" w:rsidRPr="00541CF7">
        <w:rPr>
          <w:rFonts w:hint="eastAsia"/>
          <w:color w:val="FF0000"/>
        </w:rPr>
        <w:t>）</w:t>
      </w:r>
      <w:r w:rsidR="000D5E48">
        <w:rPr>
          <w:rFonts w:hint="eastAsia"/>
          <w:sz w:val="22"/>
        </w:rPr>
        <w:t>「</w:t>
      </w:r>
      <w:r w:rsidR="00371F37">
        <w:rPr>
          <w:rFonts w:hint="eastAsia"/>
          <w:sz w:val="22"/>
        </w:rPr>
        <w:t>自主検査チェック表（日常）「閉鎖障害等」</w:t>
      </w:r>
      <w:r w:rsidR="000D5E48">
        <w:rPr>
          <w:rFonts w:hint="eastAsia"/>
          <w:sz w:val="22"/>
        </w:rPr>
        <w:t>」</w:t>
      </w:r>
      <w:r w:rsidR="00371F37">
        <w:rPr>
          <w:rFonts w:hint="eastAsia"/>
          <w:sz w:val="22"/>
        </w:rPr>
        <w:t>に基づき</w:t>
      </w:r>
      <w:r>
        <w:rPr>
          <w:rFonts w:ascii="ＭＳ 明朝" w:eastAsia="ＭＳ 明朝" w:hAnsi="ＭＳ 明朝" w:hint="eastAsia"/>
          <w:sz w:val="22"/>
        </w:rPr>
        <w:t>により検査し、異常があれば改善する。その場で改善できない場合は、速やかに防火管理者に報告する。</w:t>
      </w:r>
    </w:p>
    <w:p w14:paraId="4B2E0D01" w14:textId="1D5E330C" w:rsidR="0017015C" w:rsidRDefault="00371F37" w:rsidP="00371F37">
      <w:pPr>
        <w:ind w:firstLineChars="100" w:firstLine="220"/>
        <w:jc w:val="left"/>
        <w:rPr>
          <w:rFonts w:ascii="ＭＳ 明朝" w:eastAsia="ＭＳ 明朝" w:hAnsi="ＭＳ 明朝"/>
          <w:color w:val="FF0000"/>
          <w:sz w:val="22"/>
        </w:rPr>
      </w:pPr>
      <w:r>
        <w:rPr>
          <w:rFonts w:ascii="ＭＳ 明朝" w:eastAsia="ＭＳ 明朝" w:hAnsi="ＭＳ 明朝" w:hint="eastAsia"/>
          <w:sz w:val="22"/>
        </w:rPr>
        <w:t>（２）</w:t>
      </w:r>
      <w:r w:rsidR="00CB0047">
        <w:rPr>
          <w:rFonts w:ascii="ＭＳ 明朝" w:eastAsia="ＭＳ 明朝" w:hAnsi="ＭＳ 明朝" w:hint="eastAsia"/>
          <w:sz w:val="22"/>
        </w:rPr>
        <w:t>定期の火災予防上の検査等</w:t>
      </w:r>
    </w:p>
    <w:p w14:paraId="40B5C471" w14:textId="12EE4322" w:rsidR="0017015C" w:rsidRDefault="00CB0047" w:rsidP="00452C85">
      <w:pPr>
        <w:ind w:leftChars="300" w:left="630" w:firstLineChars="100" w:firstLine="220"/>
        <w:jc w:val="left"/>
        <w:rPr>
          <w:rFonts w:ascii="ＭＳ 明朝" w:eastAsia="ＭＳ 明朝" w:hAnsi="ＭＳ 明朝"/>
          <w:color w:val="FF0000"/>
          <w:sz w:val="22"/>
        </w:rPr>
      </w:pPr>
      <w:r>
        <w:rPr>
          <w:rFonts w:ascii="ＭＳ 明朝" w:eastAsia="ＭＳ 明朝" w:hAnsi="ＭＳ 明朝" w:hint="eastAsia"/>
          <w:sz w:val="22"/>
        </w:rPr>
        <w:t>防火管理者は、火気使用設備等、危険物品等、消防用設備等、避難施設、防火施設及び内装その他の防火管理上の構造等について</w:t>
      </w:r>
      <w:r w:rsidR="00371F37" w:rsidRPr="00541CF7">
        <w:rPr>
          <w:rFonts w:hint="eastAsia"/>
          <w:color w:val="FF0000"/>
        </w:rPr>
        <w:t>（</w:t>
      </w:r>
      <w:r w:rsidR="00371F37">
        <w:rPr>
          <w:rFonts w:hint="eastAsia"/>
          <w:color w:val="FF0000"/>
        </w:rPr>
        <w:t>別</w:t>
      </w:r>
      <w:r w:rsidR="00371F37" w:rsidRPr="00541CF7">
        <w:rPr>
          <w:rFonts w:hint="eastAsia"/>
          <w:color w:val="FF0000"/>
        </w:rPr>
        <w:t>表集　別表</w:t>
      </w:r>
      <w:r w:rsidR="00371F37">
        <w:rPr>
          <w:rFonts w:hint="eastAsia"/>
          <w:color w:val="FF0000"/>
        </w:rPr>
        <w:t>４）</w:t>
      </w:r>
      <w:r w:rsidR="000D5E48">
        <w:rPr>
          <w:rFonts w:hint="eastAsia"/>
        </w:rPr>
        <w:t>「</w:t>
      </w:r>
      <w:r>
        <w:rPr>
          <w:rFonts w:ascii="ＭＳ 明朝" w:eastAsia="ＭＳ 明朝" w:hAnsi="ＭＳ 明朝" w:hint="eastAsia"/>
          <w:sz w:val="22"/>
        </w:rPr>
        <w:t>自主検査チェック表（</w:t>
      </w:r>
      <w:r w:rsidR="00371F37">
        <w:rPr>
          <w:rFonts w:ascii="ＭＳ 明朝" w:eastAsia="ＭＳ 明朝" w:hAnsi="ＭＳ 明朝" w:hint="eastAsia"/>
          <w:sz w:val="22"/>
        </w:rPr>
        <w:t>定期</w:t>
      </w:r>
      <w:r>
        <w:rPr>
          <w:rFonts w:ascii="ＭＳ 明朝" w:eastAsia="ＭＳ 明朝" w:hAnsi="ＭＳ 明朝" w:hint="eastAsia"/>
          <w:sz w:val="22"/>
        </w:rPr>
        <w:t>）</w:t>
      </w:r>
      <w:r w:rsidR="000D5E48">
        <w:rPr>
          <w:rFonts w:ascii="ＭＳ 明朝" w:eastAsia="ＭＳ 明朝" w:hAnsi="ＭＳ 明朝" w:hint="eastAsia"/>
          <w:sz w:val="22"/>
        </w:rPr>
        <w:t>」</w:t>
      </w:r>
      <w:r w:rsidR="00410F8D">
        <w:rPr>
          <w:rFonts w:ascii="ＭＳ 明朝" w:eastAsia="ＭＳ 明朝" w:hAnsi="ＭＳ 明朝" w:hint="eastAsia"/>
          <w:sz w:val="22"/>
        </w:rPr>
        <w:t>及び</w:t>
      </w:r>
      <w:bookmarkStart w:id="0" w:name="_Hlk33696253"/>
      <w:r w:rsidR="00410F8D" w:rsidRPr="00484CF4">
        <w:rPr>
          <w:rFonts w:ascii="ＭＳ 明朝" w:eastAsia="ＭＳ 明朝" w:hAnsi="ＭＳ 明朝" w:hint="eastAsia"/>
          <w:color w:val="FF0000"/>
          <w:sz w:val="22"/>
        </w:rPr>
        <w:t>（別表集　別表５）</w:t>
      </w:r>
      <w:r w:rsidR="00410F8D">
        <w:rPr>
          <w:rFonts w:ascii="ＭＳ 明朝" w:eastAsia="ＭＳ 明朝" w:hAnsi="ＭＳ 明朝" w:hint="eastAsia"/>
          <w:sz w:val="22"/>
        </w:rPr>
        <w:t>「消防用設備等自主点検チェック表」</w:t>
      </w:r>
      <w:bookmarkEnd w:id="0"/>
      <w:r>
        <w:rPr>
          <w:rFonts w:ascii="ＭＳ 明朝" w:eastAsia="ＭＳ 明朝" w:hAnsi="ＭＳ 明朝" w:hint="eastAsia"/>
          <w:sz w:val="22"/>
        </w:rPr>
        <w:t>により</w:t>
      </w:r>
      <w:r w:rsidR="00410F8D" w:rsidRPr="00410F8D">
        <w:rPr>
          <w:rFonts w:ascii="ＭＳ 明朝" w:eastAsia="ＭＳ 明朝" w:hAnsi="ＭＳ 明朝" w:hint="eastAsia"/>
          <w:sz w:val="22"/>
          <w:u w:val="single"/>
        </w:rPr>
        <w:t xml:space="preserve">　　</w:t>
      </w:r>
      <w:r w:rsidR="00410F8D">
        <w:rPr>
          <w:rFonts w:ascii="ＭＳ 明朝" w:eastAsia="ＭＳ 明朝" w:hAnsi="ＭＳ 明朝" w:hint="eastAsia"/>
          <w:sz w:val="22"/>
          <w:u w:val="single"/>
        </w:rPr>
        <w:t xml:space="preserve">　</w:t>
      </w:r>
      <w:r>
        <w:rPr>
          <w:rFonts w:ascii="ＭＳ 明朝" w:eastAsia="ＭＳ 明朝" w:hAnsi="ＭＳ 明朝" w:hint="eastAsia"/>
          <w:sz w:val="22"/>
        </w:rPr>
        <w:t>に１回検査し、異常があれば改善する。その場で改善できない場合は、速やかに管理権原者に報告する。</w:t>
      </w:r>
    </w:p>
    <w:p w14:paraId="183DFE2B" w14:textId="1BB901AF" w:rsidR="0017015C" w:rsidRDefault="00371F37" w:rsidP="00371F37">
      <w:pPr>
        <w:ind w:firstLineChars="100" w:firstLine="220"/>
        <w:jc w:val="left"/>
        <w:rPr>
          <w:rFonts w:ascii="ＭＳ 明朝" w:eastAsia="ＭＳ 明朝" w:hAnsi="ＭＳ 明朝"/>
          <w:sz w:val="22"/>
        </w:rPr>
      </w:pPr>
      <w:r>
        <w:rPr>
          <w:rFonts w:ascii="ＭＳ 明朝" w:eastAsia="ＭＳ 明朝" w:hAnsi="ＭＳ 明朝" w:hint="eastAsia"/>
          <w:sz w:val="22"/>
        </w:rPr>
        <w:t>（３）</w:t>
      </w:r>
      <w:r w:rsidR="00CB0047">
        <w:rPr>
          <w:rFonts w:ascii="ＭＳ 明朝" w:eastAsia="ＭＳ 明朝" w:hAnsi="ＭＳ 明朝" w:hint="eastAsia"/>
          <w:sz w:val="22"/>
        </w:rPr>
        <w:t>消防用設備等の法定点検</w:t>
      </w:r>
    </w:p>
    <w:p w14:paraId="1D4C664E" w14:textId="2609B8C2" w:rsidR="0017015C" w:rsidRDefault="00371F37" w:rsidP="00371F37">
      <w:pPr>
        <w:ind w:leftChars="200" w:left="640" w:hangingChars="100" w:hanging="220"/>
        <w:jc w:val="left"/>
        <w:rPr>
          <w:rFonts w:ascii="ＭＳ 明朝" w:eastAsia="ＭＳ 明朝" w:hAnsi="ＭＳ 明朝"/>
          <w:sz w:val="22"/>
        </w:rPr>
      </w:pPr>
      <w:r>
        <w:rPr>
          <w:rFonts w:ascii="ＭＳ 明朝" w:eastAsia="ＭＳ 明朝" w:hAnsi="ＭＳ 明朝" w:hint="eastAsia"/>
          <w:sz w:val="22"/>
        </w:rPr>
        <w:t xml:space="preserve">ア　</w:t>
      </w:r>
      <w:r w:rsidR="00CB0047">
        <w:rPr>
          <w:rFonts w:ascii="ＭＳ 明朝" w:eastAsia="ＭＳ 明朝" w:hAnsi="ＭＳ 明朝" w:hint="eastAsia"/>
          <w:sz w:val="22"/>
        </w:rPr>
        <w:t>管理権原者は、</w:t>
      </w:r>
      <w:r w:rsidRPr="00541CF7">
        <w:rPr>
          <w:rFonts w:hint="eastAsia"/>
          <w:color w:val="FF0000"/>
        </w:rPr>
        <w:t>（</w:t>
      </w:r>
      <w:r>
        <w:rPr>
          <w:rFonts w:hint="eastAsia"/>
          <w:color w:val="FF0000"/>
        </w:rPr>
        <w:t>別</w:t>
      </w:r>
      <w:r w:rsidRPr="00541CF7">
        <w:rPr>
          <w:rFonts w:hint="eastAsia"/>
          <w:color w:val="FF0000"/>
        </w:rPr>
        <w:t>表集　別表</w:t>
      </w:r>
      <w:r>
        <w:rPr>
          <w:rFonts w:hint="eastAsia"/>
          <w:color w:val="FF0000"/>
        </w:rPr>
        <w:t>６</w:t>
      </w:r>
      <w:r w:rsidRPr="00541CF7">
        <w:rPr>
          <w:rFonts w:hint="eastAsia"/>
          <w:color w:val="FF0000"/>
        </w:rPr>
        <w:t>）</w:t>
      </w:r>
      <w:r w:rsidR="000D5E48">
        <w:rPr>
          <w:rFonts w:hint="eastAsia"/>
        </w:rPr>
        <w:t>「</w:t>
      </w:r>
      <w:r>
        <w:rPr>
          <w:rFonts w:hint="eastAsia"/>
        </w:rPr>
        <w:t>消防用設備等点検計画表</w:t>
      </w:r>
      <w:r w:rsidR="000D5E48">
        <w:rPr>
          <w:rFonts w:hint="eastAsia"/>
        </w:rPr>
        <w:t>」</w:t>
      </w:r>
      <w:r>
        <w:rPr>
          <w:rFonts w:hint="eastAsia"/>
        </w:rPr>
        <w:t>により、</w:t>
      </w:r>
      <w:r w:rsidR="00CB0047">
        <w:rPr>
          <w:rFonts w:ascii="ＭＳ 明朝" w:eastAsia="ＭＳ 明朝" w:hAnsi="ＭＳ 明朝" w:hint="eastAsia"/>
          <w:sz w:val="22"/>
        </w:rPr>
        <w:t>半年に１回、資格を有する者に依頼し、消防用設備等の法定点検を実施する。</w:t>
      </w:r>
    </w:p>
    <w:p w14:paraId="16FD7809" w14:textId="0AE397C2" w:rsidR="0017015C" w:rsidRDefault="00CB0047" w:rsidP="00371F37">
      <w:pPr>
        <w:ind w:firstLineChars="400" w:firstLine="880"/>
        <w:jc w:val="left"/>
        <w:rPr>
          <w:rFonts w:ascii="ＭＳ 明朝" w:eastAsia="ＭＳ 明朝" w:hAnsi="ＭＳ 明朝"/>
          <w:sz w:val="22"/>
        </w:rPr>
      </w:pPr>
      <w:r>
        <w:rPr>
          <w:rFonts w:ascii="ＭＳ 明朝" w:eastAsia="ＭＳ 明朝" w:hAnsi="ＭＳ 明朝" w:hint="eastAsia"/>
          <w:sz w:val="22"/>
        </w:rPr>
        <w:t>その際、防火管理者又は防火管理者の代理者が点検に立ち会う。</w:t>
      </w:r>
    </w:p>
    <w:p w14:paraId="14F29F81" w14:textId="3C4B3202" w:rsidR="0017015C" w:rsidRDefault="00371F37" w:rsidP="00371F37">
      <w:pPr>
        <w:ind w:leftChars="222" w:left="686" w:hangingChars="100" w:hanging="220"/>
        <w:jc w:val="left"/>
        <w:rPr>
          <w:rFonts w:ascii="ＭＳ 明朝" w:eastAsia="ＭＳ 明朝" w:hAnsi="ＭＳ 明朝"/>
          <w:sz w:val="22"/>
        </w:rPr>
      </w:pPr>
      <w:r>
        <w:rPr>
          <w:rFonts w:ascii="ＭＳ 明朝" w:eastAsia="ＭＳ 明朝" w:hAnsi="ＭＳ 明朝" w:hint="eastAsia"/>
          <w:sz w:val="22"/>
        </w:rPr>
        <w:lastRenderedPageBreak/>
        <w:t xml:space="preserve">イ　</w:t>
      </w:r>
      <w:r w:rsidR="00CB0047">
        <w:rPr>
          <w:rFonts w:ascii="ＭＳ 明朝" w:eastAsia="ＭＳ 明朝" w:hAnsi="ＭＳ 明朝" w:hint="eastAsia"/>
          <w:sz w:val="22"/>
        </w:rPr>
        <w:t>管理権原者は、</w:t>
      </w:r>
      <w:r w:rsidR="00AE200F">
        <w:rPr>
          <w:rFonts w:ascii="ＭＳ 明朝" w:eastAsia="ＭＳ 明朝" w:hAnsi="ＭＳ 明朝" w:hint="eastAsia"/>
          <w:sz w:val="22"/>
          <w:u w:val="single"/>
        </w:rPr>
        <w:t xml:space="preserve">　　</w:t>
      </w:r>
      <w:r w:rsidR="00CB0047">
        <w:rPr>
          <w:rFonts w:ascii="ＭＳ 明朝" w:eastAsia="ＭＳ 明朝" w:hAnsi="ＭＳ 明朝" w:hint="eastAsia"/>
          <w:sz w:val="22"/>
        </w:rPr>
        <w:t>月に実施した総合点検の結果を</w:t>
      </w:r>
      <w:r w:rsidR="00CB0047" w:rsidRPr="005E2898">
        <w:rPr>
          <w:rFonts w:ascii="ＭＳ 明朝" w:eastAsia="ＭＳ 明朝" w:hAnsi="ＭＳ 明朝" w:hint="eastAsia"/>
          <w:color w:val="FF0000"/>
          <w:sz w:val="22"/>
          <w:u w:val="single"/>
        </w:rPr>
        <w:t>[□１年　□３年]</w:t>
      </w:r>
      <w:r w:rsidR="00CB0047">
        <w:rPr>
          <w:rFonts w:ascii="ＭＳ 明朝" w:eastAsia="ＭＳ 明朝" w:hAnsi="ＭＳ 明朝" w:hint="eastAsia"/>
          <w:sz w:val="22"/>
        </w:rPr>
        <w:t>に１回</w:t>
      </w:r>
      <w:r w:rsidR="005E2898">
        <w:rPr>
          <w:rFonts w:ascii="ＭＳ 明朝" w:eastAsia="ＭＳ 明朝" w:hAnsi="ＭＳ 明朝" w:hint="eastAsia"/>
          <w:sz w:val="22"/>
        </w:rPr>
        <w:t>所轄</w:t>
      </w:r>
      <w:r w:rsidR="00CB0047">
        <w:rPr>
          <w:rFonts w:ascii="ＭＳ 明朝" w:eastAsia="ＭＳ 明朝" w:hAnsi="ＭＳ 明朝" w:hint="eastAsia"/>
          <w:sz w:val="22"/>
        </w:rPr>
        <w:t>消防署長に報告する。</w:t>
      </w:r>
    </w:p>
    <w:p w14:paraId="3ADDCE1D" w14:textId="6C282710" w:rsidR="0017015C" w:rsidRDefault="00371F37" w:rsidP="00371F37">
      <w:pPr>
        <w:ind w:firstLineChars="100" w:firstLine="220"/>
        <w:jc w:val="left"/>
        <w:rPr>
          <w:rFonts w:ascii="ＭＳ 明朝" w:eastAsia="ＭＳ 明朝" w:hAnsi="ＭＳ 明朝"/>
          <w:sz w:val="22"/>
        </w:rPr>
      </w:pPr>
      <w:r>
        <w:rPr>
          <w:rFonts w:ascii="ＭＳ 明朝" w:eastAsia="ＭＳ 明朝" w:hAnsi="ＭＳ 明朝" w:hint="eastAsia"/>
          <w:sz w:val="22"/>
        </w:rPr>
        <w:t>（４）</w:t>
      </w:r>
      <w:r w:rsidR="00CB0047">
        <w:rPr>
          <w:rFonts w:ascii="ＭＳ 明朝" w:eastAsia="ＭＳ 明朝" w:hAnsi="ＭＳ 明朝" w:hint="eastAsia"/>
          <w:sz w:val="22"/>
        </w:rPr>
        <w:t>防火対象物の点検</w:t>
      </w:r>
    </w:p>
    <w:p w14:paraId="6A38F57D" w14:textId="65D1B3CE" w:rsidR="0017015C" w:rsidRDefault="00371F37" w:rsidP="00371F37">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ア　</w:t>
      </w:r>
      <w:r w:rsidR="00CB0047">
        <w:rPr>
          <w:rFonts w:ascii="ＭＳ 明朝" w:eastAsia="ＭＳ 明朝" w:hAnsi="ＭＳ 明朝" w:hint="eastAsia"/>
          <w:sz w:val="22"/>
        </w:rPr>
        <w:t>管理権原者は、１年に１回、資格を有する者に依頼し、防火対象物の定期点検を実施する。</w:t>
      </w:r>
    </w:p>
    <w:p w14:paraId="262EBD24" w14:textId="145122A7" w:rsidR="0017015C" w:rsidRDefault="00371F37" w:rsidP="00371F37">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イ　</w:t>
      </w:r>
      <w:r w:rsidR="00CB0047">
        <w:rPr>
          <w:rFonts w:ascii="ＭＳ 明朝" w:eastAsia="ＭＳ 明朝" w:hAnsi="ＭＳ 明朝" w:hint="eastAsia"/>
          <w:sz w:val="22"/>
        </w:rPr>
        <w:t>管理権原者は、</w:t>
      </w:r>
      <w:r>
        <w:rPr>
          <w:rFonts w:ascii="ＭＳ 明朝" w:eastAsia="ＭＳ 明朝" w:hAnsi="ＭＳ 明朝" w:hint="eastAsia"/>
          <w:sz w:val="22"/>
        </w:rPr>
        <w:t>ア</w:t>
      </w:r>
      <w:r w:rsidR="00CB0047">
        <w:rPr>
          <w:rFonts w:ascii="ＭＳ 明朝" w:eastAsia="ＭＳ 明朝" w:hAnsi="ＭＳ 明朝" w:hint="eastAsia"/>
          <w:sz w:val="22"/>
        </w:rPr>
        <w:t>の点検結果を速やかに</w:t>
      </w:r>
      <w:r w:rsidR="005E2898" w:rsidRPr="005E2898">
        <w:rPr>
          <w:rFonts w:ascii="ＭＳ 明朝" w:eastAsia="ＭＳ 明朝" w:hAnsi="ＭＳ 明朝" w:hint="eastAsia"/>
          <w:sz w:val="22"/>
        </w:rPr>
        <w:t>所轄</w:t>
      </w:r>
      <w:r w:rsidR="00CB0047">
        <w:rPr>
          <w:rFonts w:ascii="ＭＳ 明朝" w:eastAsia="ＭＳ 明朝" w:hAnsi="ＭＳ 明朝" w:hint="eastAsia"/>
          <w:sz w:val="22"/>
        </w:rPr>
        <w:t>消防署長に報告する。</w:t>
      </w:r>
    </w:p>
    <w:p w14:paraId="6A1AC3CD" w14:textId="14B4B859" w:rsidR="0017015C" w:rsidRDefault="00371F37" w:rsidP="00371F37">
      <w:pPr>
        <w:ind w:firstLineChars="100" w:firstLine="220"/>
        <w:jc w:val="left"/>
        <w:rPr>
          <w:rFonts w:ascii="ＭＳ 明朝" w:eastAsia="ＭＳ 明朝" w:hAnsi="ＭＳ 明朝"/>
          <w:color w:val="FF0000"/>
          <w:sz w:val="22"/>
        </w:rPr>
      </w:pPr>
      <w:r>
        <w:rPr>
          <w:rFonts w:ascii="ＭＳ 明朝" w:eastAsia="ＭＳ 明朝" w:hAnsi="ＭＳ 明朝" w:hint="eastAsia"/>
          <w:sz w:val="22"/>
        </w:rPr>
        <w:t>（５）</w:t>
      </w:r>
      <w:r w:rsidR="00CB0047">
        <w:rPr>
          <w:rFonts w:ascii="ＭＳ 明朝" w:eastAsia="ＭＳ 明朝" w:hAnsi="ＭＳ 明朝" w:hint="eastAsia"/>
          <w:sz w:val="22"/>
        </w:rPr>
        <w:t>点検の時期</w:t>
      </w:r>
    </w:p>
    <w:tbl>
      <w:tblPr>
        <w:tblpPr w:leftFromText="142" w:rightFromText="142" w:vertAnchor="text" w:tblpX="949" w:tblpY="145"/>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150"/>
        <w:gridCol w:w="1260"/>
        <w:gridCol w:w="1260"/>
        <w:gridCol w:w="1231"/>
        <w:gridCol w:w="1185"/>
      </w:tblGrid>
      <w:tr w:rsidR="0017015C" w14:paraId="6A9F9FF5" w14:textId="77777777">
        <w:trPr>
          <w:trHeight w:val="366"/>
        </w:trPr>
        <w:tc>
          <w:tcPr>
            <w:tcW w:w="3150" w:type="dxa"/>
            <w:tcBorders>
              <w:top w:val="single" w:sz="4" w:space="0" w:color="auto"/>
              <w:left w:val="single" w:sz="4" w:space="0" w:color="auto"/>
              <w:bottom w:val="single" w:sz="4" w:space="0" w:color="auto"/>
              <w:right w:val="single" w:sz="4" w:space="0" w:color="auto"/>
            </w:tcBorders>
          </w:tcPr>
          <w:p w14:paraId="1FD67261" w14:textId="77777777" w:rsidR="0017015C" w:rsidRDefault="0017015C" w:rsidP="00E103BE">
            <w:pPr>
              <w:jc w:val="left"/>
            </w:pPr>
          </w:p>
        </w:tc>
        <w:tc>
          <w:tcPr>
            <w:tcW w:w="1260" w:type="dxa"/>
            <w:tcBorders>
              <w:top w:val="single" w:sz="4" w:space="0" w:color="auto"/>
              <w:left w:val="single" w:sz="4" w:space="0" w:color="auto"/>
              <w:bottom w:val="single" w:sz="4" w:space="0" w:color="auto"/>
              <w:right w:val="single" w:sz="4" w:space="0" w:color="auto"/>
            </w:tcBorders>
          </w:tcPr>
          <w:p w14:paraId="00EEC417" w14:textId="3BAB897B" w:rsidR="0017015C" w:rsidRDefault="00371F37" w:rsidP="00371F37">
            <w:pPr>
              <w:ind w:firstLineChars="100" w:firstLine="210"/>
              <w:jc w:val="left"/>
            </w:pPr>
            <w:r>
              <w:rPr>
                <w:rFonts w:hint="eastAsia"/>
              </w:rPr>
              <w:t xml:space="preserve">　</w:t>
            </w:r>
            <w:r w:rsidR="00CB0047">
              <w:rPr>
                <w:rFonts w:hint="eastAsia"/>
              </w:rPr>
              <w:t>月</w:t>
            </w:r>
          </w:p>
        </w:tc>
        <w:tc>
          <w:tcPr>
            <w:tcW w:w="1260" w:type="dxa"/>
            <w:tcBorders>
              <w:top w:val="single" w:sz="4" w:space="0" w:color="auto"/>
              <w:left w:val="single" w:sz="4" w:space="0" w:color="auto"/>
              <w:bottom w:val="single" w:sz="4" w:space="0" w:color="auto"/>
              <w:right w:val="single" w:sz="4" w:space="0" w:color="auto"/>
            </w:tcBorders>
          </w:tcPr>
          <w:p w14:paraId="62E55974" w14:textId="507A2E69" w:rsidR="0017015C" w:rsidRDefault="00371F37" w:rsidP="00371F37">
            <w:pPr>
              <w:ind w:firstLineChars="100" w:firstLine="210"/>
              <w:jc w:val="left"/>
            </w:pPr>
            <w:r>
              <w:rPr>
                <w:rFonts w:hint="eastAsia"/>
              </w:rPr>
              <w:t xml:space="preserve">　</w:t>
            </w:r>
            <w:r w:rsidR="00CB0047">
              <w:rPr>
                <w:rFonts w:hint="eastAsia"/>
              </w:rPr>
              <w:t>月</w:t>
            </w:r>
          </w:p>
        </w:tc>
        <w:tc>
          <w:tcPr>
            <w:tcW w:w="1231" w:type="dxa"/>
            <w:tcBorders>
              <w:top w:val="single" w:sz="4" w:space="0" w:color="auto"/>
              <w:left w:val="single" w:sz="4" w:space="0" w:color="auto"/>
              <w:bottom w:val="single" w:sz="4" w:space="0" w:color="auto"/>
              <w:right w:val="single" w:sz="4" w:space="0" w:color="auto"/>
            </w:tcBorders>
          </w:tcPr>
          <w:p w14:paraId="13A5B2B4" w14:textId="4C4F9883" w:rsidR="0017015C" w:rsidRDefault="00371F37" w:rsidP="00E103BE">
            <w:pPr>
              <w:jc w:val="left"/>
            </w:pPr>
            <w:r>
              <w:rPr>
                <w:rFonts w:hint="eastAsia"/>
              </w:rPr>
              <w:t xml:space="preserve">　　</w:t>
            </w:r>
            <w:r w:rsidR="00CB0047">
              <w:rPr>
                <w:rFonts w:hint="eastAsia"/>
              </w:rPr>
              <w:t>月</w:t>
            </w:r>
            <w:r>
              <w:rPr>
                <w:rFonts w:hint="eastAsia"/>
              </w:rPr>
              <w:t xml:space="preserve">　</w:t>
            </w:r>
          </w:p>
        </w:tc>
        <w:tc>
          <w:tcPr>
            <w:tcW w:w="1185" w:type="dxa"/>
            <w:tcBorders>
              <w:top w:val="single" w:sz="4" w:space="0" w:color="auto"/>
              <w:left w:val="single" w:sz="4" w:space="0" w:color="auto"/>
              <w:bottom w:val="single" w:sz="4" w:space="0" w:color="auto"/>
              <w:right w:val="single" w:sz="4" w:space="0" w:color="auto"/>
            </w:tcBorders>
          </w:tcPr>
          <w:p w14:paraId="56C5501F" w14:textId="1745896D" w:rsidR="0017015C" w:rsidRDefault="00371F37" w:rsidP="00E103BE">
            <w:pPr>
              <w:jc w:val="left"/>
            </w:pPr>
            <w:r>
              <w:rPr>
                <w:rFonts w:hint="eastAsia"/>
              </w:rPr>
              <w:t xml:space="preserve">　　</w:t>
            </w:r>
            <w:r w:rsidR="00CB0047">
              <w:rPr>
                <w:rFonts w:hint="eastAsia"/>
              </w:rPr>
              <w:t>月</w:t>
            </w:r>
          </w:p>
        </w:tc>
      </w:tr>
      <w:tr w:rsidR="0017015C" w14:paraId="776C0489" w14:textId="77777777">
        <w:trPr>
          <w:trHeight w:val="365"/>
        </w:trPr>
        <w:tc>
          <w:tcPr>
            <w:tcW w:w="3150" w:type="dxa"/>
            <w:tcBorders>
              <w:top w:val="single" w:sz="4" w:space="0" w:color="auto"/>
              <w:left w:val="single" w:sz="4" w:space="0" w:color="auto"/>
              <w:bottom w:val="single" w:sz="4" w:space="0" w:color="auto"/>
              <w:right w:val="single" w:sz="4" w:space="0" w:color="auto"/>
            </w:tcBorders>
          </w:tcPr>
          <w:p w14:paraId="08C86D06" w14:textId="77777777" w:rsidR="0017015C" w:rsidRDefault="00CB0047" w:rsidP="00E103BE">
            <w:pPr>
              <w:jc w:val="left"/>
            </w:pPr>
            <w:r>
              <w:rPr>
                <w:rFonts w:hint="eastAsia"/>
              </w:rPr>
              <w:t>自主点検（定期）</w:t>
            </w:r>
          </w:p>
        </w:tc>
        <w:tc>
          <w:tcPr>
            <w:tcW w:w="1260" w:type="dxa"/>
            <w:tcBorders>
              <w:top w:val="single" w:sz="4" w:space="0" w:color="auto"/>
              <w:left w:val="single" w:sz="4" w:space="0" w:color="auto"/>
              <w:bottom w:val="single" w:sz="4" w:space="0" w:color="auto"/>
              <w:right w:val="single" w:sz="4" w:space="0" w:color="auto"/>
            </w:tcBorders>
          </w:tcPr>
          <w:p w14:paraId="0C0B2BB1" w14:textId="77777777" w:rsidR="0017015C" w:rsidRDefault="0017015C" w:rsidP="00E103BE">
            <w:pPr>
              <w:jc w:val="left"/>
            </w:pPr>
          </w:p>
        </w:tc>
        <w:tc>
          <w:tcPr>
            <w:tcW w:w="1260" w:type="dxa"/>
            <w:tcBorders>
              <w:top w:val="single" w:sz="4" w:space="0" w:color="auto"/>
              <w:left w:val="single" w:sz="4" w:space="0" w:color="auto"/>
              <w:bottom w:val="single" w:sz="4" w:space="0" w:color="auto"/>
              <w:right w:val="single" w:sz="4" w:space="0" w:color="auto"/>
            </w:tcBorders>
          </w:tcPr>
          <w:p w14:paraId="2397D4BC" w14:textId="77777777" w:rsidR="0017015C" w:rsidRDefault="0017015C" w:rsidP="00E103BE">
            <w:pPr>
              <w:jc w:val="left"/>
            </w:pPr>
          </w:p>
        </w:tc>
        <w:tc>
          <w:tcPr>
            <w:tcW w:w="1231" w:type="dxa"/>
            <w:tcBorders>
              <w:top w:val="single" w:sz="4" w:space="0" w:color="auto"/>
              <w:left w:val="single" w:sz="4" w:space="0" w:color="auto"/>
              <w:bottom w:val="single" w:sz="4" w:space="0" w:color="auto"/>
              <w:right w:val="single" w:sz="4" w:space="0" w:color="auto"/>
            </w:tcBorders>
          </w:tcPr>
          <w:p w14:paraId="12C8E2F4" w14:textId="77777777" w:rsidR="0017015C" w:rsidRDefault="0017015C" w:rsidP="00E103BE">
            <w:pPr>
              <w:jc w:val="left"/>
            </w:pPr>
          </w:p>
        </w:tc>
        <w:tc>
          <w:tcPr>
            <w:tcW w:w="1185" w:type="dxa"/>
            <w:tcBorders>
              <w:top w:val="single" w:sz="4" w:space="0" w:color="auto"/>
              <w:left w:val="single" w:sz="4" w:space="0" w:color="auto"/>
              <w:bottom w:val="single" w:sz="4" w:space="0" w:color="auto"/>
              <w:right w:val="single" w:sz="4" w:space="0" w:color="auto"/>
            </w:tcBorders>
          </w:tcPr>
          <w:p w14:paraId="3FB75606" w14:textId="77777777" w:rsidR="0017015C" w:rsidRDefault="0017015C" w:rsidP="00E103BE">
            <w:pPr>
              <w:jc w:val="left"/>
            </w:pPr>
          </w:p>
        </w:tc>
      </w:tr>
      <w:tr w:rsidR="0017015C" w14:paraId="630A0BB0" w14:textId="77777777">
        <w:trPr>
          <w:trHeight w:val="365"/>
        </w:trPr>
        <w:tc>
          <w:tcPr>
            <w:tcW w:w="3150" w:type="dxa"/>
            <w:tcBorders>
              <w:top w:val="single" w:sz="4" w:space="0" w:color="auto"/>
              <w:left w:val="single" w:sz="4" w:space="0" w:color="auto"/>
              <w:bottom w:val="single" w:sz="4" w:space="0" w:color="auto"/>
              <w:right w:val="single" w:sz="4" w:space="0" w:color="auto"/>
            </w:tcBorders>
          </w:tcPr>
          <w:p w14:paraId="05F6EC3E" w14:textId="77777777" w:rsidR="0017015C" w:rsidRDefault="00CB0047" w:rsidP="00E103BE">
            <w:pPr>
              <w:jc w:val="left"/>
            </w:pPr>
            <w:r>
              <w:rPr>
                <w:rFonts w:hint="eastAsia"/>
              </w:rPr>
              <w:t>消防用設備等の法定点検</w:t>
            </w:r>
          </w:p>
        </w:tc>
        <w:tc>
          <w:tcPr>
            <w:tcW w:w="1260" w:type="dxa"/>
            <w:tcBorders>
              <w:top w:val="single" w:sz="4" w:space="0" w:color="auto"/>
              <w:left w:val="single" w:sz="4" w:space="0" w:color="auto"/>
              <w:bottom w:val="single" w:sz="4" w:space="0" w:color="auto"/>
              <w:right w:val="single" w:sz="4" w:space="0" w:color="auto"/>
            </w:tcBorders>
          </w:tcPr>
          <w:p w14:paraId="6CD1AC5C" w14:textId="77777777" w:rsidR="0017015C" w:rsidRDefault="0017015C" w:rsidP="00E103BE">
            <w:pPr>
              <w:jc w:val="left"/>
            </w:pPr>
          </w:p>
        </w:tc>
        <w:tc>
          <w:tcPr>
            <w:tcW w:w="1260" w:type="dxa"/>
            <w:tcBorders>
              <w:top w:val="single" w:sz="4" w:space="0" w:color="auto"/>
              <w:left w:val="single" w:sz="4" w:space="0" w:color="auto"/>
              <w:bottom w:val="single" w:sz="4" w:space="0" w:color="auto"/>
              <w:right w:val="single" w:sz="4" w:space="0" w:color="auto"/>
            </w:tcBorders>
          </w:tcPr>
          <w:p w14:paraId="42CE3B36" w14:textId="77777777" w:rsidR="0017015C" w:rsidRDefault="0017015C" w:rsidP="00E103BE">
            <w:pPr>
              <w:jc w:val="left"/>
            </w:pPr>
          </w:p>
        </w:tc>
        <w:tc>
          <w:tcPr>
            <w:tcW w:w="1231" w:type="dxa"/>
            <w:tcBorders>
              <w:top w:val="single" w:sz="4" w:space="0" w:color="auto"/>
              <w:left w:val="single" w:sz="4" w:space="0" w:color="auto"/>
              <w:bottom w:val="single" w:sz="4" w:space="0" w:color="auto"/>
              <w:right w:val="single" w:sz="4" w:space="0" w:color="auto"/>
            </w:tcBorders>
          </w:tcPr>
          <w:p w14:paraId="7CC24EC5" w14:textId="77777777" w:rsidR="0017015C" w:rsidRDefault="0017015C" w:rsidP="00E103BE">
            <w:pPr>
              <w:jc w:val="left"/>
            </w:pPr>
          </w:p>
        </w:tc>
        <w:tc>
          <w:tcPr>
            <w:tcW w:w="1185" w:type="dxa"/>
            <w:tcBorders>
              <w:top w:val="single" w:sz="4" w:space="0" w:color="auto"/>
              <w:left w:val="single" w:sz="4" w:space="0" w:color="auto"/>
              <w:bottom w:val="single" w:sz="4" w:space="0" w:color="auto"/>
              <w:right w:val="single" w:sz="4" w:space="0" w:color="auto"/>
            </w:tcBorders>
          </w:tcPr>
          <w:p w14:paraId="4554D8B2" w14:textId="77777777" w:rsidR="0017015C" w:rsidRDefault="0017015C" w:rsidP="00E103BE">
            <w:pPr>
              <w:jc w:val="left"/>
            </w:pPr>
          </w:p>
        </w:tc>
      </w:tr>
      <w:tr w:rsidR="0017015C" w14:paraId="19DECE08" w14:textId="77777777">
        <w:trPr>
          <w:trHeight w:val="434"/>
        </w:trPr>
        <w:tc>
          <w:tcPr>
            <w:tcW w:w="3150" w:type="dxa"/>
            <w:tcBorders>
              <w:top w:val="single" w:sz="4" w:space="0" w:color="auto"/>
              <w:left w:val="single" w:sz="4" w:space="0" w:color="auto"/>
              <w:bottom w:val="single" w:sz="4" w:space="0" w:color="auto"/>
              <w:right w:val="single" w:sz="4" w:space="0" w:color="auto"/>
            </w:tcBorders>
          </w:tcPr>
          <w:p w14:paraId="136F55C7" w14:textId="77777777" w:rsidR="0017015C" w:rsidRDefault="00CB0047" w:rsidP="00E103BE">
            <w:pPr>
              <w:jc w:val="left"/>
            </w:pPr>
            <w:r>
              <w:rPr>
                <w:rFonts w:hint="eastAsia"/>
              </w:rPr>
              <w:t>防火対象物の点検</w:t>
            </w:r>
          </w:p>
        </w:tc>
        <w:tc>
          <w:tcPr>
            <w:tcW w:w="1260" w:type="dxa"/>
            <w:tcBorders>
              <w:top w:val="single" w:sz="4" w:space="0" w:color="auto"/>
              <w:left w:val="single" w:sz="4" w:space="0" w:color="auto"/>
              <w:bottom w:val="single" w:sz="4" w:space="0" w:color="auto"/>
              <w:right w:val="single" w:sz="4" w:space="0" w:color="auto"/>
            </w:tcBorders>
          </w:tcPr>
          <w:p w14:paraId="313A69EB" w14:textId="77777777" w:rsidR="0017015C" w:rsidRDefault="0017015C" w:rsidP="00E103BE">
            <w:pPr>
              <w:jc w:val="left"/>
            </w:pPr>
          </w:p>
        </w:tc>
        <w:tc>
          <w:tcPr>
            <w:tcW w:w="1260" w:type="dxa"/>
            <w:tcBorders>
              <w:top w:val="single" w:sz="4" w:space="0" w:color="auto"/>
              <w:left w:val="single" w:sz="4" w:space="0" w:color="auto"/>
              <w:bottom w:val="single" w:sz="4" w:space="0" w:color="auto"/>
              <w:right w:val="single" w:sz="4" w:space="0" w:color="auto"/>
            </w:tcBorders>
          </w:tcPr>
          <w:p w14:paraId="28FE1FCF" w14:textId="77777777" w:rsidR="0017015C" w:rsidRDefault="0017015C" w:rsidP="00E103BE">
            <w:pPr>
              <w:jc w:val="left"/>
            </w:pPr>
          </w:p>
        </w:tc>
        <w:tc>
          <w:tcPr>
            <w:tcW w:w="1231" w:type="dxa"/>
            <w:tcBorders>
              <w:top w:val="single" w:sz="4" w:space="0" w:color="auto"/>
              <w:left w:val="single" w:sz="4" w:space="0" w:color="auto"/>
              <w:bottom w:val="single" w:sz="4" w:space="0" w:color="auto"/>
              <w:right w:val="single" w:sz="4" w:space="0" w:color="auto"/>
            </w:tcBorders>
          </w:tcPr>
          <w:p w14:paraId="38170DF5" w14:textId="77777777" w:rsidR="0017015C" w:rsidRDefault="0017015C" w:rsidP="00E103BE">
            <w:pPr>
              <w:jc w:val="left"/>
            </w:pPr>
          </w:p>
        </w:tc>
        <w:tc>
          <w:tcPr>
            <w:tcW w:w="1185" w:type="dxa"/>
            <w:tcBorders>
              <w:top w:val="single" w:sz="4" w:space="0" w:color="auto"/>
              <w:left w:val="single" w:sz="4" w:space="0" w:color="auto"/>
              <w:bottom w:val="single" w:sz="4" w:space="0" w:color="auto"/>
              <w:right w:val="single" w:sz="4" w:space="0" w:color="auto"/>
            </w:tcBorders>
          </w:tcPr>
          <w:p w14:paraId="677F4DF6" w14:textId="77777777" w:rsidR="0017015C" w:rsidRDefault="0017015C" w:rsidP="00E103BE">
            <w:pPr>
              <w:jc w:val="left"/>
            </w:pPr>
          </w:p>
        </w:tc>
      </w:tr>
    </w:tbl>
    <w:p w14:paraId="1392BF75" w14:textId="77777777" w:rsidR="0017015C" w:rsidRDefault="0017015C" w:rsidP="00E103BE">
      <w:pPr>
        <w:jc w:val="left"/>
      </w:pPr>
    </w:p>
    <w:p w14:paraId="7FC7A7F8" w14:textId="77777777" w:rsidR="0017015C" w:rsidRDefault="0017015C" w:rsidP="00E103BE">
      <w:pPr>
        <w:jc w:val="left"/>
      </w:pPr>
    </w:p>
    <w:p w14:paraId="2983C557" w14:textId="77777777" w:rsidR="0017015C" w:rsidRDefault="0017015C" w:rsidP="00E103BE">
      <w:pPr>
        <w:jc w:val="left"/>
      </w:pPr>
    </w:p>
    <w:p w14:paraId="3F3651FA" w14:textId="77777777" w:rsidR="0017015C" w:rsidRDefault="0017015C" w:rsidP="00E103BE">
      <w:pPr>
        <w:jc w:val="left"/>
      </w:pPr>
    </w:p>
    <w:p w14:paraId="21F3C694" w14:textId="77777777" w:rsidR="0017015C" w:rsidRDefault="0017015C" w:rsidP="00E103BE">
      <w:pPr>
        <w:jc w:val="left"/>
      </w:pPr>
    </w:p>
    <w:p w14:paraId="5B1370EA" w14:textId="391BF1AB" w:rsidR="0017015C" w:rsidRDefault="00371F37" w:rsidP="006973B4">
      <w:pPr>
        <w:ind w:firstLineChars="100" w:firstLine="220"/>
        <w:jc w:val="left"/>
        <w:rPr>
          <w:rFonts w:asciiTheme="minorEastAsia" w:hAnsiTheme="minorEastAsia"/>
          <w:sz w:val="22"/>
        </w:rPr>
      </w:pPr>
      <w:r>
        <w:rPr>
          <w:rFonts w:asciiTheme="minorEastAsia" w:hAnsiTheme="minorEastAsia" w:hint="eastAsia"/>
          <w:sz w:val="22"/>
        </w:rPr>
        <w:t>３</w:t>
      </w:r>
      <w:r w:rsidR="00CB0047">
        <w:rPr>
          <w:rFonts w:asciiTheme="minorEastAsia" w:hAnsiTheme="minorEastAsia" w:hint="eastAsia"/>
          <w:sz w:val="22"/>
        </w:rPr>
        <w:t xml:space="preserve">　報告等</w:t>
      </w:r>
    </w:p>
    <w:p w14:paraId="13DF9D66" w14:textId="77777777" w:rsidR="0017015C" w:rsidRDefault="00CB0047" w:rsidP="006973B4">
      <w:pPr>
        <w:ind w:leftChars="100" w:left="650" w:hangingChars="200" w:hanging="440"/>
        <w:jc w:val="left"/>
        <w:rPr>
          <w:sz w:val="22"/>
        </w:rPr>
      </w:pPr>
      <w:r>
        <w:rPr>
          <w:rFonts w:hint="eastAsia"/>
          <w:sz w:val="22"/>
        </w:rPr>
        <w:t>（１）自主検査、自主点検及び法定点検の実施者は、定期的に防火管理者に報告する。ただし、不備・欠陥部分がある場合は、速やかに防火管理者に報告する。</w:t>
      </w:r>
    </w:p>
    <w:p w14:paraId="04A6041C" w14:textId="77777777" w:rsidR="0017015C" w:rsidRDefault="00CB0047" w:rsidP="006973B4">
      <w:pPr>
        <w:ind w:leftChars="100" w:left="650" w:hangingChars="200" w:hanging="440"/>
        <w:jc w:val="left"/>
        <w:rPr>
          <w:sz w:val="22"/>
        </w:rPr>
      </w:pPr>
      <w:r>
        <w:rPr>
          <w:rFonts w:hint="eastAsia"/>
          <w:sz w:val="22"/>
        </w:rPr>
        <w:t>（２）防火管理者は、報告された内容で不備・欠陥部分がある場合は、管理権原者に報告し改修しなければならない。</w:t>
      </w:r>
    </w:p>
    <w:p w14:paraId="6FF86688" w14:textId="0A9DB2BD" w:rsidR="0017015C" w:rsidRDefault="00CB0047" w:rsidP="006973B4">
      <w:pPr>
        <w:ind w:leftChars="100" w:left="650" w:hangingChars="200" w:hanging="440"/>
        <w:jc w:val="left"/>
        <w:rPr>
          <w:sz w:val="22"/>
        </w:rPr>
      </w:pPr>
      <w:r>
        <w:rPr>
          <w:rFonts w:hint="eastAsia"/>
          <w:sz w:val="22"/>
        </w:rPr>
        <w:t>（３）防火管理者は、不備・欠陥部分の改修及び予算措置に時間のかかるものについては管理権原者の指示を受け、改修計画を策定する。</w:t>
      </w:r>
    </w:p>
    <w:p w14:paraId="5EDEC56A" w14:textId="18FA000F" w:rsidR="00286F67" w:rsidRDefault="00286F67" w:rsidP="006973B4">
      <w:pPr>
        <w:ind w:leftChars="100" w:left="650" w:hangingChars="200" w:hanging="440"/>
        <w:jc w:val="left"/>
        <w:rPr>
          <w:sz w:val="22"/>
        </w:rPr>
      </w:pPr>
      <w:r>
        <w:rPr>
          <w:rFonts w:hint="eastAsia"/>
          <w:sz w:val="22"/>
        </w:rPr>
        <w:t>（４）防火管理者は、</w:t>
      </w:r>
      <w:r w:rsidRPr="00541CF7">
        <w:rPr>
          <w:rFonts w:hint="eastAsia"/>
          <w:color w:val="FF0000"/>
        </w:rPr>
        <w:t>（</w:t>
      </w:r>
      <w:r>
        <w:rPr>
          <w:rFonts w:hint="eastAsia"/>
          <w:color w:val="FF0000"/>
        </w:rPr>
        <w:t>別</w:t>
      </w:r>
      <w:r w:rsidRPr="00541CF7">
        <w:rPr>
          <w:rFonts w:hint="eastAsia"/>
          <w:color w:val="FF0000"/>
        </w:rPr>
        <w:t>表集　別表</w:t>
      </w:r>
      <w:r>
        <w:rPr>
          <w:rFonts w:hint="eastAsia"/>
          <w:color w:val="FF0000"/>
        </w:rPr>
        <w:t>２</w:t>
      </w:r>
      <w:r w:rsidRPr="00541CF7">
        <w:rPr>
          <w:rFonts w:hint="eastAsia"/>
          <w:color w:val="FF0000"/>
        </w:rPr>
        <w:t>）</w:t>
      </w:r>
      <w:r w:rsidR="000D5E48">
        <w:rPr>
          <w:rFonts w:ascii="ＭＳ 明朝" w:eastAsia="ＭＳ 明朝" w:hAnsi="ＭＳ 明朝" w:hint="eastAsia"/>
          <w:sz w:val="22"/>
        </w:rPr>
        <w:t>「</w:t>
      </w:r>
      <w:r>
        <w:rPr>
          <w:rFonts w:ascii="ＭＳ 明朝" w:eastAsia="ＭＳ 明朝" w:hAnsi="ＭＳ 明朝" w:hint="eastAsia"/>
          <w:sz w:val="22"/>
        </w:rPr>
        <w:t>自主検査等チェック表（日常）</w:t>
      </w:r>
      <w:r w:rsidR="000D5E48">
        <w:rPr>
          <w:rFonts w:ascii="ＭＳ 明朝" w:eastAsia="ＭＳ 明朝" w:hAnsi="ＭＳ 明朝" w:hint="eastAsia"/>
          <w:sz w:val="22"/>
        </w:rPr>
        <w:t>」</w:t>
      </w:r>
      <w:r>
        <w:rPr>
          <w:rFonts w:hint="eastAsia"/>
          <w:sz w:val="22"/>
        </w:rPr>
        <w:t>、</w:t>
      </w:r>
      <w:r w:rsidRPr="00541CF7">
        <w:rPr>
          <w:rFonts w:hint="eastAsia"/>
          <w:color w:val="FF0000"/>
        </w:rPr>
        <w:t>（</w:t>
      </w:r>
      <w:r>
        <w:rPr>
          <w:rFonts w:hint="eastAsia"/>
          <w:color w:val="FF0000"/>
        </w:rPr>
        <w:t>別</w:t>
      </w:r>
      <w:r w:rsidRPr="00541CF7">
        <w:rPr>
          <w:rFonts w:hint="eastAsia"/>
          <w:color w:val="FF0000"/>
        </w:rPr>
        <w:t>表集　別表</w:t>
      </w:r>
      <w:r>
        <w:rPr>
          <w:rFonts w:hint="eastAsia"/>
          <w:color w:val="FF0000"/>
        </w:rPr>
        <w:t>３</w:t>
      </w:r>
      <w:r w:rsidRPr="00541CF7">
        <w:rPr>
          <w:rFonts w:hint="eastAsia"/>
          <w:color w:val="FF0000"/>
        </w:rPr>
        <w:t>）</w:t>
      </w:r>
      <w:r w:rsidR="000D5E48">
        <w:rPr>
          <w:rFonts w:hint="eastAsia"/>
          <w:sz w:val="22"/>
        </w:rPr>
        <w:t>「</w:t>
      </w:r>
      <w:r>
        <w:rPr>
          <w:rFonts w:hint="eastAsia"/>
          <w:sz w:val="22"/>
        </w:rPr>
        <w:t>自主検査チェック表（日常）「閉鎖障害等」</w:t>
      </w:r>
      <w:r w:rsidR="000D5E48">
        <w:rPr>
          <w:rFonts w:hint="eastAsia"/>
          <w:sz w:val="22"/>
        </w:rPr>
        <w:t>」</w:t>
      </w:r>
      <w:r>
        <w:rPr>
          <w:rFonts w:hint="eastAsia"/>
          <w:sz w:val="22"/>
        </w:rPr>
        <w:t>、</w:t>
      </w:r>
      <w:r w:rsidRPr="00541CF7">
        <w:rPr>
          <w:rFonts w:hint="eastAsia"/>
          <w:color w:val="FF0000"/>
        </w:rPr>
        <w:t>（</w:t>
      </w:r>
      <w:r>
        <w:rPr>
          <w:rFonts w:hint="eastAsia"/>
          <w:color w:val="FF0000"/>
        </w:rPr>
        <w:t>別</w:t>
      </w:r>
      <w:r w:rsidRPr="00541CF7">
        <w:rPr>
          <w:rFonts w:hint="eastAsia"/>
          <w:color w:val="FF0000"/>
        </w:rPr>
        <w:t>表集　別表</w:t>
      </w:r>
      <w:r>
        <w:rPr>
          <w:rFonts w:hint="eastAsia"/>
          <w:color w:val="FF0000"/>
        </w:rPr>
        <w:t>４）</w:t>
      </w:r>
      <w:r w:rsidR="000D5E48">
        <w:rPr>
          <w:rFonts w:hint="eastAsia"/>
        </w:rPr>
        <w:t>「</w:t>
      </w:r>
      <w:r>
        <w:rPr>
          <w:rFonts w:ascii="ＭＳ 明朝" w:eastAsia="ＭＳ 明朝" w:hAnsi="ＭＳ 明朝" w:hint="eastAsia"/>
          <w:sz w:val="22"/>
        </w:rPr>
        <w:t>自主検査チェック表（定期）</w:t>
      </w:r>
      <w:r w:rsidR="000D5E48">
        <w:rPr>
          <w:rFonts w:ascii="ＭＳ 明朝" w:eastAsia="ＭＳ 明朝" w:hAnsi="ＭＳ 明朝" w:hint="eastAsia"/>
          <w:sz w:val="22"/>
        </w:rPr>
        <w:t>」</w:t>
      </w:r>
      <w:r w:rsidR="00410F8D">
        <w:rPr>
          <w:rFonts w:ascii="ＭＳ 明朝" w:eastAsia="ＭＳ 明朝" w:hAnsi="ＭＳ 明朝" w:hint="eastAsia"/>
          <w:sz w:val="22"/>
        </w:rPr>
        <w:t>、</w:t>
      </w:r>
      <w:r w:rsidR="00410F8D" w:rsidRPr="00484CF4">
        <w:rPr>
          <w:rFonts w:ascii="ＭＳ 明朝" w:eastAsia="ＭＳ 明朝" w:hAnsi="ＭＳ 明朝" w:hint="eastAsia"/>
          <w:color w:val="FF0000"/>
          <w:sz w:val="22"/>
        </w:rPr>
        <w:t>（別表集　別表５）</w:t>
      </w:r>
      <w:r w:rsidR="00410F8D">
        <w:rPr>
          <w:rFonts w:ascii="ＭＳ 明朝" w:eastAsia="ＭＳ 明朝" w:hAnsi="ＭＳ 明朝" w:hint="eastAsia"/>
          <w:sz w:val="22"/>
        </w:rPr>
        <w:t>「消防用設備等自主点検チェック表」</w:t>
      </w:r>
      <w:r w:rsidR="00410F8D">
        <w:rPr>
          <w:rFonts w:ascii="ＭＳ 明朝" w:eastAsia="ＭＳ 明朝" w:hAnsi="ＭＳ 明朝" w:hint="eastAsia"/>
          <w:sz w:val="22"/>
        </w:rPr>
        <w:t>、</w:t>
      </w:r>
      <w:r>
        <w:rPr>
          <w:rFonts w:ascii="ＭＳ 明朝" w:eastAsia="ＭＳ 明朝" w:hAnsi="ＭＳ 明朝" w:hint="eastAsia"/>
          <w:sz w:val="22"/>
        </w:rPr>
        <w:t>「消防用設備等の法定点検の点検表」及び「消防用設備等点検結果報告書の写し」並びに「防火対象物点検結果報告書の写し」を防火管理維持台帳に編冊し、</w:t>
      </w:r>
      <w:r w:rsidRPr="00AE200F">
        <w:rPr>
          <w:rFonts w:ascii="ＭＳ 明朝" w:eastAsia="ＭＳ 明朝" w:hAnsi="ＭＳ 明朝" w:hint="eastAsia"/>
          <w:sz w:val="22"/>
          <w:u w:val="single"/>
        </w:rPr>
        <w:t xml:space="preserve">　　年間</w:t>
      </w:r>
      <w:r>
        <w:rPr>
          <w:rFonts w:ascii="ＭＳ 明朝" w:eastAsia="ＭＳ 明朝" w:hAnsi="ＭＳ 明朝" w:hint="eastAsia"/>
          <w:sz w:val="22"/>
        </w:rPr>
        <w:t>保管しなければならない。</w:t>
      </w:r>
    </w:p>
    <w:p w14:paraId="278270BC" w14:textId="714D2796" w:rsidR="0017015C" w:rsidRDefault="00371F37" w:rsidP="006973B4">
      <w:pPr>
        <w:ind w:firstLineChars="100" w:firstLine="220"/>
        <w:jc w:val="left"/>
        <w:rPr>
          <w:sz w:val="22"/>
        </w:rPr>
      </w:pPr>
      <w:r>
        <w:rPr>
          <w:rFonts w:ascii="ＭＳ ゴシック" w:eastAsia="ＭＳ ゴシック" w:hAnsi="ＭＳ ゴシック" w:hint="eastAsia"/>
          <w:sz w:val="22"/>
        </w:rPr>
        <w:t>４</w:t>
      </w:r>
      <w:r w:rsidR="00CB0047">
        <w:rPr>
          <w:rFonts w:ascii="ＭＳ ゴシック" w:eastAsia="ＭＳ ゴシック" w:hAnsi="ＭＳ ゴシック" w:hint="eastAsia"/>
          <w:sz w:val="22"/>
        </w:rPr>
        <w:t xml:space="preserve">　</w:t>
      </w:r>
      <w:r w:rsidR="00CB0047">
        <w:rPr>
          <w:rFonts w:hint="eastAsia"/>
          <w:sz w:val="22"/>
        </w:rPr>
        <w:t>工事中の安全対策の策定</w:t>
      </w:r>
    </w:p>
    <w:p w14:paraId="522BA38E" w14:textId="77777777" w:rsidR="0017015C" w:rsidRDefault="00CB0047" w:rsidP="006973B4">
      <w:pPr>
        <w:ind w:firstLineChars="100" w:firstLine="220"/>
        <w:jc w:val="left"/>
        <w:rPr>
          <w:sz w:val="22"/>
        </w:rPr>
      </w:pPr>
      <w:r>
        <w:rPr>
          <w:rFonts w:hint="eastAsia"/>
          <w:sz w:val="22"/>
        </w:rPr>
        <w:t>（１）防火管理者は、工事を行うときは、工事中の安全対策を策定する。</w:t>
      </w:r>
    </w:p>
    <w:p w14:paraId="6F2E4E75" w14:textId="77777777" w:rsidR="0017015C" w:rsidRDefault="00CB0047" w:rsidP="006973B4">
      <w:pPr>
        <w:ind w:left="660" w:hangingChars="300" w:hanging="660"/>
        <w:jc w:val="left"/>
        <w:rPr>
          <w:sz w:val="22"/>
        </w:rPr>
      </w:pPr>
      <w:r>
        <w:rPr>
          <w:rFonts w:hint="eastAsia"/>
          <w:sz w:val="22"/>
        </w:rPr>
        <w:t xml:space="preserve">　　　　また、次に掲げる事項の工事を行うときは、消防機関に相談し必要に応じて工事中の消防計画の届出を行う。</w:t>
      </w:r>
    </w:p>
    <w:p w14:paraId="5E84D078" w14:textId="494CCE9F" w:rsidR="0017015C" w:rsidRDefault="00286F67" w:rsidP="00286F67">
      <w:pPr>
        <w:ind w:leftChars="200" w:left="640" w:hangingChars="100" w:hanging="220"/>
        <w:jc w:val="left"/>
        <w:rPr>
          <w:sz w:val="22"/>
        </w:rPr>
      </w:pPr>
      <w:r>
        <w:rPr>
          <w:rFonts w:hint="eastAsia"/>
          <w:sz w:val="22"/>
        </w:rPr>
        <w:t xml:space="preserve">ア　</w:t>
      </w:r>
      <w:r w:rsidR="00CB0047">
        <w:rPr>
          <w:rFonts w:hint="eastAsia"/>
          <w:sz w:val="22"/>
        </w:rPr>
        <w:t>増築等で建築基準法第７条の６及び第</w:t>
      </w:r>
      <w:r w:rsidR="00CB0047">
        <w:rPr>
          <w:rFonts w:hint="eastAsia"/>
          <w:sz w:val="22"/>
        </w:rPr>
        <w:t>18</w:t>
      </w:r>
      <w:r w:rsidR="00CB0047">
        <w:rPr>
          <w:rFonts w:hint="eastAsia"/>
          <w:sz w:val="22"/>
        </w:rPr>
        <w:t>条第</w:t>
      </w:r>
      <w:r w:rsidR="00CB0047">
        <w:rPr>
          <w:rFonts w:hint="eastAsia"/>
          <w:sz w:val="22"/>
        </w:rPr>
        <w:t>24</w:t>
      </w:r>
      <w:r w:rsidR="00CB0047">
        <w:rPr>
          <w:rFonts w:hint="eastAsia"/>
          <w:sz w:val="22"/>
        </w:rPr>
        <w:t>項に基づき特定行政庁等に仮使用申請をしたとき</w:t>
      </w:r>
    </w:p>
    <w:p w14:paraId="283E7013" w14:textId="6E02F57F" w:rsidR="0017015C" w:rsidRDefault="00286F67" w:rsidP="00286F67">
      <w:pPr>
        <w:ind w:leftChars="200" w:left="640" w:hangingChars="100" w:hanging="220"/>
        <w:jc w:val="left"/>
        <w:rPr>
          <w:sz w:val="22"/>
        </w:rPr>
      </w:pPr>
      <w:r>
        <w:rPr>
          <w:rFonts w:hint="eastAsia"/>
          <w:sz w:val="22"/>
        </w:rPr>
        <w:t xml:space="preserve">イ　</w:t>
      </w:r>
      <w:r w:rsidR="00CB0047">
        <w:rPr>
          <w:rFonts w:hint="eastAsia"/>
          <w:sz w:val="22"/>
        </w:rPr>
        <w:t>工事に伴い、</w:t>
      </w:r>
      <w:r w:rsidR="0046580E">
        <w:rPr>
          <w:rFonts w:hint="eastAsia"/>
          <w:sz w:val="22"/>
        </w:rPr>
        <w:t>避難施設又は消防用設備等の</w:t>
      </w:r>
      <w:r w:rsidR="00CB0047">
        <w:rPr>
          <w:rFonts w:hint="eastAsia"/>
          <w:sz w:val="22"/>
        </w:rPr>
        <w:t>機能に著しく影響を及ぼすとき</w:t>
      </w:r>
    </w:p>
    <w:p w14:paraId="7E5E52A1" w14:textId="0001D3C0" w:rsidR="0017015C" w:rsidRDefault="00CB0047" w:rsidP="006973B4">
      <w:pPr>
        <w:ind w:firstLineChars="100" w:firstLine="220"/>
        <w:jc w:val="left"/>
        <w:rPr>
          <w:sz w:val="22"/>
        </w:rPr>
      </w:pPr>
      <w:r>
        <w:rPr>
          <w:rFonts w:hint="eastAsia"/>
          <w:sz w:val="22"/>
        </w:rPr>
        <w:t>（</w:t>
      </w:r>
      <w:r w:rsidR="0046580E">
        <w:rPr>
          <w:rFonts w:hint="eastAsia"/>
          <w:sz w:val="22"/>
        </w:rPr>
        <w:t>２</w:t>
      </w:r>
      <w:r>
        <w:rPr>
          <w:rFonts w:hint="eastAsia"/>
          <w:sz w:val="22"/>
        </w:rPr>
        <w:t>）</w:t>
      </w:r>
      <w:r w:rsidR="0046580E">
        <w:rPr>
          <w:rFonts w:hint="eastAsia"/>
          <w:sz w:val="22"/>
        </w:rPr>
        <w:t>工事関係者</w:t>
      </w:r>
      <w:r>
        <w:rPr>
          <w:rFonts w:hint="eastAsia"/>
          <w:sz w:val="22"/>
        </w:rPr>
        <w:t>等の遵守事項</w:t>
      </w:r>
    </w:p>
    <w:p w14:paraId="0394E081" w14:textId="120ED852" w:rsidR="0017015C" w:rsidRDefault="00CB0047" w:rsidP="00452C85">
      <w:pPr>
        <w:ind w:firstLineChars="400" w:firstLine="880"/>
        <w:jc w:val="left"/>
        <w:rPr>
          <w:sz w:val="22"/>
        </w:rPr>
      </w:pPr>
      <w:r>
        <w:rPr>
          <w:rFonts w:hint="eastAsia"/>
          <w:sz w:val="22"/>
        </w:rPr>
        <w:t>防火管理者は、</w:t>
      </w:r>
      <w:r w:rsidR="0046580E">
        <w:rPr>
          <w:rFonts w:hint="eastAsia"/>
          <w:sz w:val="22"/>
        </w:rPr>
        <w:t>工事関係者</w:t>
      </w:r>
      <w:r>
        <w:rPr>
          <w:rFonts w:hint="eastAsia"/>
          <w:sz w:val="22"/>
        </w:rPr>
        <w:t>に対し、次の事項を周知し遵守させる。</w:t>
      </w:r>
    </w:p>
    <w:p w14:paraId="01756BA4" w14:textId="77777777" w:rsidR="0017015C" w:rsidRDefault="00CB0047" w:rsidP="006973B4">
      <w:pPr>
        <w:ind w:leftChars="200" w:left="640" w:hangingChars="100" w:hanging="220"/>
        <w:jc w:val="left"/>
        <w:rPr>
          <w:sz w:val="22"/>
        </w:rPr>
      </w:pPr>
      <w:r>
        <w:rPr>
          <w:rFonts w:hint="eastAsia"/>
          <w:sz w:val="22"/>
        </w:rPr>
        <w:t>ア　溶接・溶断など火気を使用して工事を行う場合は、消火器等を準備して消火できる体制を確保すること。</w:t>
      </w:r>
    </w:p>
    <w:p w14:paraId="10AF1D97" w14:textId="77777777" w:rsidR="0017015C" w:rsidRDefault="00CB0047" w:rsidP="006973B4">
      <w:pPr>
        <w:ind w:leftChars="200" w:left="640" w:hangingChars="100" w:hanging="220"/>
        <w:jc w:val="left"/>
        <w:rPr>
          <w:sz w:val="22"/>
        </w:rPr>
      </w:pPr>
      <w:r>
        <w:rPr>
          <w:rFonts w:hint="eastAsia"/>
          <w:sz w:val="22"/>
        </w:rPr>
        <w:t>イ　工事を行う者は、防火管理者が指定した場所以外では、喫煙、火気の使用等を行わないこと。</w:t>
      </w:r>
    </w:p>
    <w:p w14:paraId="290EE760" w14:textId="77777777" w:rsidR="0017015C" w:rsidRDefault="00CB0047" w:rsidP="006973B4">
      <w:pPr>
        <w:ind w:leftChars="200" w:left="640" w:hangingChars="100" w:hanging="220"/>
        <w:jc w:val="left"/>
        <w:rPr>
          <w:sz w:val="22"/>
        </w:rPr>
      </w:pPr>
      <w:r>
        <w:rPr>
          <w:rFonts w:hint="eastAsia"/>
          <w:sz w:val="22"/>
        </w:rPr>
        <w:t>ウ　工事場所ごとに火気の取扱責任者を指定し、工事の状況について、定期に防火管理者に報告させること。</w:t>
      </w:r>
    </w:p>
    <w:p w14:paraId="3BCF11B9" w14:textId="77777777" w:rsidR="0017015C" w:rsidRDefault="00CB0047" w:rsidP="006973B4">
      <w:pPr>
        <w:ind w:firstLineChars="200" w:firstLine="440"/>
        <w:jc w:val="left"/>
        <w:rPr>
          <w:sz w:val="22"/>
        </w:rPr>
      </w:pPr>
      <w:r>
        <w:rPr>
          <w:rFonts w:hint="eastAsia"/>
          <w:sz w:val="22"/>
        </w:rPr>
        <w:lastRenderedPageBreak/>
        <w:t>エ　危険物等を持ち込む場合は、その都度、防火管理者の承認を受けること。</w:t>
      </w:r>
    </w:p>
    <w:p w14:paraId="11E7BF1D" w14:textId="77777777" w:rsidR="0017015C" w:rsidRDefault="00CB0047" w:rsidP="006973B4">
      <w:pPr>
        <w:ind w:firstLineChars="200" w:firstLine="440"/>
        <w:jc w:val="left"/>
        <w:rPr>
          <w:sz w:val="22"/>
        </w:rPr>
      </w:pPr>
      <w:r>
        <w:rPr>
          <w:rFonts w:hint="eastAsia"/>
          <w:sz w:val="22"/>
        </w:rPr>
        <w:t>オ　放火を防止するために、資器材等の整理整頓をすること。</w:t>
      </w:r>
    </w:p>
    <w:p w14:paraId="029B6FB0" w14:textId="43E8D457" w:rsidR="0017015C" w:rsidRDefault="00CB0047" w:rsidP="006973B4">
      <w:pPr>
        <w:ind w:firstLineChars="200" w:firstLine="440"/>
        <w:jc w:val="left"/>
        <w:rPr>
          <w:sz w:val="22"/>
        </w:rPr>
      </w:pPr>
      <w:r>
        <w:rPr>
          <w:rFonts w:hint="eastAsia"/>
          <w:sz w:val="22"/>
        </w:rPr>
        <w:t xml:space="preserve">カ　その他　　</w:t>
      </w:r>
      <w:r w:rsidR="00AE200F">
        <w:rPr>
          <w:rFonts w:hint="eastAsia"/>
          <w:sz w:val="22"/>
          <w:u w:val="single"/>
        </w:rPr>
        <w:t xml:space="preserve">　　　　　　　　　　　　　　　　　　</w:t>
      </w:r>
    </w:p>
    <w:p w14:paraId="2018769A" w14:textId="77777777" w:rsidR="0017015C" w:rsidRDefault="00CB0047" w:rsidP="006973B4">
      <w:pPr>
        <w:ind w:firstLineChars="100" w:firstLine="220"/>
        <w:jc w:val="left"/>
        <w:rPr>
          <w:sz w:val="22"/>
        </w:rPr>
      </w:pPr>
      <w:r>
        <w:rPr>
          <w:rFonts w:hint="eastAsia"/>
          <w:sz w:val="22"/>
        </w:rPr>
        <w:t>（５）火気の使用制限</w:t>
      </w:r>
    </w:p>
    <w:p w14:paraId="658AA63F" w14:textId="77777777" w:rsidR="0017015C" w:rsidRDefault="00CB0047" w:rsidP="00452C85">
      <w:pPr>
        <w:ind w:firstLineChars="400" w:firstLine="880"/>
        <w:jc w:val="left"/>
        <w:rPr>
          <w:sz w:val="22"/>
        </w:rPr>
      </w:pPr>
      <w:r>
        <w:rPr>
          <w:rFonts w:hint="eastAsia"/>
          <w:sz w:val="22"/>
        </w:rPr>
        <w:t>防火管理者は、次の事項について指定又は制限することができる。</w:t>
      </w:r>
    </w:p>
    <w:p w14:paraId="1318A77D" w14:textId="77777777" w:rsidR="0017015C" w:rsidRDefault="00CB0047" w:rsidP="006973B4">
      <w:pPr>
        <w:ind w:firstLineChars="200" w:firstLine="440"/>
        <w:jc w:val="left"/>
        <w:rPr>
          <w:sz w:val="22"/>
        </w:rPr>
      </w:pPr>
      <w:r>
        <w:rPr>
          <w:rFonts w:hint="eastAsia"/>
          <w:sz w:val="22"/>
        </w:rPr>
        <w:t>ア　喫煙場所及び喫煙禁止場所の指定</w:t>
      </w:r>
    </w:p>
    <w:p w14:paraId="33DE2FC4" w14:textId="77777777" w:rsidR="0017015C" w:rsidRDefault="00CB0047" w:rsidP="006973B4">
      <w:pPr>
        <w:ind w:firstLineChars="200" w:firstLine="440"/>
        <w:jc w:val="left"/>
        <w:rPr>
          <w:sz w:val="22"/>
        </w:rPr>
      </w:pPr>
      <w:r>
        <w:rPr>
          <w:rFonts w:hint="eastAsia"/>
          <w:sz w:val="22"/>
        </w:rPr>
        <w:t>イ　火気使用設備器具の使用禁止場所及び使用場所の指定</w:t>
      </w:r>
    </w:p>
    <w:p w14:paraId="6DDB455F" w14:textId="77777777" w:rsidR="0017015C" w:rsidRDefault="00CB0047" w:rsidP="006973B4">
      <w:pPr>
        <w:ind w:firstLineChars="200" w:firstLine="440"/>
        <w:jc w:val="left"/>
        <w:rPr>
          <w:sz w:val="22"/>
        </w:rPr>
      </w:pPr>
      <w:r>
        <w:rPr>
          <w:rFonts w:hint="eastAsia"/>
          <w:sz w:val="22"/>
        </w:rPr>
        <w:t>ウ　危険物の貯蔵又は取扱い場所の指定</w:t>
      </w:r>
    </w:p>
    <w:p w14:paraId="1AE19052" w14:textId="2479A7A9" w:rsidR="0017015C" w:rsidRDefault="00CB0047" w:rsidP="006973B4">
      <w:pPr>
        <w:ind w:firstLineChars="200" w:firstLine="440"/>
        <w:jc w:val="left"/>
        <w:rPr>
          <w:sz w:val="22"/>
        </w:rPr>
      </w:pPr>
      <w:r>
        <w:rPr>
          <w:rFonts w:hint="eastAsia"/>
          <w:sz w:val="22"/>
        </w:rPr>
        <w:t>エ　工事等の火気使用の禁止又は制限</w:t>
      </w:r>
    </w:p>
    <w:p w14:paraId="5A6A4DA3" w14:textId="77777777" w:rsidR="0017015C" w:rsidRDefault="00CB0047" w:rsidP="006973B4">
      <w:pPr>
        <w:ind w:firstLineChars="200" w:firstLine="440"/>
        <w:jc w:val="left"/>
        <w:rPr>
          <w:sz w:val="22"/>
        </w:rPr>
      </w:pPr>
      <w:r>
        <w:rPr>
          <w:rFonts w:hint="eastAsia"/>
          <w:sz w:val="22"/>
        </w:rPr>
        <w:t>オ　その他必要と認められる事項</w:t>
      </w:r>
    </w:p>
    <w:p w14:paraId="3B315ABB" w14:textId="435B1D10" w:rsidR="0017015C" w:rsidRPr="00AE200F" w:rsidRDefault="00CB0047" w:rsidP="00E103BE">
      <w:pPr>
        <w:jc w:val="left"/>
        <w:rPr>
          <w:sz w:val="22"/>
          <w:u w:val="single"/>
        </w:rPr>
      </w:pPr>
      <w:r>
        <w:rPr>
          <w:rFonts w:hint="eastAsia"/>
          <w:sz w:val="22"/>
        </w:rPr>
        <w:t xml:space="preserve">　　　</w:t>
      </w:r>
      <w:r w:rsidR="00AE200F" w:rsidRPr="00AE200F">
        <w:rPr>
          <w:rFonts w:hint="eastAsia"/>
          <w:sz w:val="22"/>
          <w:u w:val="single"/>
        </w:rPr>
        <w:t xml:space="preserve">　　　　　　　　　　　　　　　　　　　　　　　　　　　　　　　　</w:t>
      </w:r>
    </w:p>
    <w:p w14:paraId="6F727CB7" w14:textId="77777777" w:rsidR="0017015C" w:rsidRDefault="00CB0047" w:rsidP="006973B4">
      <w:pPr>
        <w:ind w:firstLineChars="100" w:firstLine="220"/>
        <w:jc w:val="left"/>
        <w:rPr>
          <w:sz w:val="22"/>
        </w:rPr>
      </w:pPr>
      <w:r>
        <w:rPr>
          <w:rFonts w:hint="eastAsia"/>
          <w:sz w:val="22"/>
        </w:rPr>
        <w:t>（６）その他</w:t>
      </w:r>
    </w:p>
    <w:p w14:paraId="16276EF2" w14:textId="08447ADD" w:rsidR="0017015C" w:rsidRDefault="00CB0047" w:rsidP="006973B4">
      <w:pPr>
        <w:ind w:firstLineChars="200" w:firstLine="440"/>
        <w:jc w:val="left"/>
        <w:rPr>
          <w:sz w:val="22"/>
        </w:rPr>
      </w:pPr>
      <w:r>
        <w:rPr>
          <w:rFonts w:hint="eastAsia"/>
          <w:sz w:val="22"/>
        </w:rPr>
        <w:t xml:space="preserve">ア　</w:t>
      </w:r>
      <w:r w:rsidR="00AE200F">
        <w:rPr>
          <w:rFonts w:hint="eastAsia"/>
          <w:sz w:val="22"/>
          <w:u w:val="single"/>
        </w:rPr>
        <w:t xml:space="preserve">　　　　　　　　　　　　　</w:t>
      </w:r>
      <w:r>
        <w:rPr>
          <w:rFonts w:hint="eastAsia"/>
          <w:sz w:val="22"/>
        </w:rPr>
        <w:t>閉鎖範囲や閉鎖位置を床面などに必ず明示する。</w:t>
      </w:r>
    </w:p>
    <w:p w14:paraId="1C30C595" w14:textId="77777777" w:rsidR="00AE200F" w:rsidRDefault="00CB0047" w:rsidP="002F5641">
      <w:pPr>
        <w:ind w:leftChars="200" w:left="640" w:hangingChars="100" w:hanging="220"/>
        <w:jc w:val="left"/>
        <w:rPr>
          <w:sz w:val="22"/>
          <w:u w:val="single"/>
        </w:rPr>
      </w:pPr>
      <w:r>
        <w:rPr>
          <w:rFonts w:hint="eastAsia"/>
          <w:sz w:val="22"/>
        </w:rPr>
        <w:t>イ　避難経路図を作成し、</w:t>
      </w:r>
      <w:r w:rsidR="0046580E">
        <w:rPr>
          <w:rFonts w:hint="eastAsia"/>
          <w:sz w:val="22"/>
        </w:rPr>
        <w:t>内容を従業員等に周知させるとともに</w:t>
      </w:r>
      <w:r w:rsidR="00AE200F">
        <w:rPr>
          <w:rFonts w:hint="eastAsia"/>
          <w:sz w:val="22"/>
          <w:u w:val="single"/>
        </w:rPr>
        <w:t xml:space="preserve">　　　　　　　　　　　　　</w:t>
      </w:r>
    </w:p>
    <w:p w14:paraId="01D7F423" w14:textId="48AEC377" w:rsidR="0017015C" w:rsidRDefault="00AE200F" w:rsidP="002F5641">
      <w:pPr>
        <w:ind w:leftChars="200" w:left="640" w:hangingChars="100" w:hanging="220"/>
        <w:jc w:val="left"/>
        <w:rPr>
          <w:sz w:val="22"/>
        </w:rPr>
      </w:pPr>
      <w:r>
        <w:rPr>
          <w:rFonts w:hint="eastAsia"/>
          <w:sz w:val="22"/>
          <w:u w:val="single"/>
        </w:rPr>
        <w:t xml:space="preserve">　　　　　</w:t>
      </w:r>
      <w:r w:rsidR="00CB0047">
        <w:rPr>
          <w:rFonts w:hint="eastAsia"/>
          <w:sz w:val="22"/>
        </w:rPr>
        <w:t>に掲出する。</w:t>
      </w:r>
    </w:p>
    <w:p w14:paraId="54BD9B5C" w14:textId="7B24D28D" w:rsidR="0017015C" w:rsidRDefault="00CB0047" w:rsidP="006973B4">
      <w:pPr>
        <w:ind w:firstLineChars="200" w:firstLine="440"/>
        <w:jc w:val="left"/>
        <w:rPr>
          <w:sz w:val="22"/>
        </w:rPr>
      </w:pPr>
      <w:r>
        <w:rPr>
          <w:rFonts w:hint="eastAsia"/>
          <w:sz w:val="22"/>
        </w:rPr>
        <w:t xml:space="preserve">ウ　その他　</w:t>
      </w:r>
      <w:r w:rsidRPr="00AE200F">
        <w:rPr>
          <w:rFonts w:hint="eastAsia"/>
          <w:sz w:val="22"/>
          <w:u w:val="single"/>
        </w:rPr>
        <w:t xml:space="preserve">　</w:t>
      </w:r>
      <w:r w:rsidR="00AE200F">
        <w:rPr>
          <w:rFonts w:hint="eastAsia"/>
          <w:sz w:val="22"/>
          <w:u w:val="single"/>
        </w:rPr>
        <w:t xml:space="preserve">　　　　　　　　　　　　　　　　　　　　　　　　</w:t>
      </w:r>
    </w:p>
    <w:p w14:paraId="4B95042F" w14:textId="77777777" w:rsidR="00E103BE" w:rsidRDefault="00E103BE" w:rsidP="00E103BE">
      <w:pPr>
        <w:jc w:val="left"/>
        <w:rPr>
          <w:b/>
          <w:sz w:val="22"/>
        </w:rPr>
      </w:pPr>
    </w:p>
    <w:p w14:paraId="08FDFE8E" w14:textId="468731F9" w:rsidR="0017015C" w:rsidRDefault="00CB0047" w:rsidP="00E103BE">
      <w:pPr>
        <w:jc w:val="left"/>
        <w:rPr>
          <w:sz w:val="22"/>
        </w:rPr>
      </w:pPr>
      <w:r>
        <w:rPr>
          <w:rFonts w:hint="eastAsia"/>
          <w:b/>
          <w:sz w:val="22"/>
        </w:rPr>
        <w:t>第４　訓練・教育</w:t>
      </w:r>
    </w:p>
    <w:p w14:paraId="131B47CF" w14:textId="55CE8D2D" w:rsidR="0017015C" w:rsidRDefault="00CB0047" w:rsidP="00452C85">
      <w:pPr>
        <w:ind w:left="220" w:hangingChars="100" w:hanging="220"/>
        <w:jc w:val="left"/>
        <w:rPr>
          <w:sz w:val="22"/>
        </w:rPr>
      </w:pPr>
      <w:r>
        <w:rPr>
          <w:rFonts w:hint="eastAsia"/>
          <w:sz w:val="22"/>
        </w:rPr>
        <w:t xml:space="preserve">　</w:t>
      </w:r>
      <w:r w:rsidR="00452C85">
        <w:rPr>
          <w:rFonts w:hint="eastAsia"/>
          <w:sz w:val="22"/>
        </w:rPr>
        <w:t xml:space="preserve">　</w:t>
      </w:r>
      <w:r>
        <w:rPr>
          <w:rFonts w:hint="eastAsia"/>
          <w:sz w:val="22"/>
        </w:rPr>
        <w:t>防火管理者は、警戒宣言が発令された場合に、在館者が迅速かつ適切な活動ができるように次の訓練を実施するものとする。</w:t>
      </w:r>
    </w:p>
    <w:p w14:paraId="189E88D9" w14:textId="77777777" w:rsidR="0017015C" w:rsidRDefault="00CB0047" w:rsidP="006973B4">
      <w:pPr>
        <w:ind w:firstLineChars="100" w:firstLine="220"/>
        <w:jc w:val="left"/>
        <w:rPr>
          <w:sz w:val="22"/>
        </w:rPr>
      </w:pPr>
      <w:r>
        <w:rPr>
          <w:rFonts w:hint="eastAsia"/>
          <w:sz w:val="22"/>
        </w:rPr>
        <w:t>１　訓練</w:t>
      </w:r>
    </w:p>
    <w:p w14:paraId="14F4AC99" w14:textId="77777777" w:rsidR="0017015C" w:rsidRDefault="00CB0047" w:rsidP="006973B4">
      <w:pPr>
        <w:ind w:firstLineChars="100" w:firstLine="220"/>
        <w:jc w:val="left"/>
        <w:rPr>
          <w:sz w:val="22"/>
        </w:rPr>
      </w:pPr>
      <w:r>
        <w:rPr>
          <w:rFonts w:hint="eastAsia"/>
          <w:sz w:val="22"/>
        </w:rPr>
        <w:t>（１）消火・避難及び通報訓練</w:t>
      </w:r>
    </w:p>
    <w:p w14:paraId="098E332A" w14:textId="77777777" w:rsidR="0017015C" w:rsidRDefault="00CB0047" w:rsidP="006973B4">
      <w:pPr>
        <w:ind w:firstLineChars="200" w:firstLine="440"/>
        <w:jc w:val="left"/>
        <w:rPr>
          <w:sz w:val="22"/>
        </w:rPr>
      </w:pPr>
      <w:r>
        <w:rPr>
          <w:rFonts w:hint="eastAsia"/>
          <w:sz w:val="22"/>
        </w:rPr>
        <w:t>ア　必要な教育の実施内容及び実施時期</w:t>
      </w:r>
    </w:p>
    <w:p w14:paraId="2F4D93F9" w14:textId="497F7EB8" w:rsidR="0017015C" w:rsidRDefault="00CB0047" w:rsidP="000D5E48">
      <w:pPr>
        <w:ind w:leftChars="300" w:left="630" w:firstLineChars="100" w:firstLine="220"/>
        <w:jc w:val="left"/>
        <w:rPr>
          <w:rFonts w:ascii="ＭＳ 明朝" w:hAnsi="ＭＳ 明朝"/>
          <w:sz w:val="22"/>
        </w:rPr>
      </w:pPr>
      <w:r>
        <w:rPr>
          <w:rFonts w:ascii="ＭＳ 明朝" w:hAnsi="ＭＳ 明朝" w:hint="eastAsia"/>
          <w:sz w:val="22"/>
        </w:rPr>
        <w:t>災害発生時に備えるための教育については、担当者ごとに必要な教育の項目を、消火訓練、通報訓練及び避難訓練並びに総合訓練の前等に実施し、訓練においてその効果を確認する。</w:t>
      </w:r>
    </w:p>
    <w:p w14:paraId="3B2D3F6C" w14:textId="5547B949" w:rsidR="001D10F2" w:rsidRDefault="001D10F2" w:rsidP="000D5E48">
      <w:pPr>
        <w:ind w:leftChars="300" w:left="630" w:firstLineChars="100" w:firstLine="220"/>
        <w:jc w:val="left"/>
        <w:rPr>
          <w:sz w:val="22"/>
        </w:rPr>
      </w:pPr>
      <w:r>
        <w:rPr>
          <w:rFonts w:ascii="ＭＳ 明朝" w:hAnsi="ＭＳ 明朝" w:hint="eastAsia"/>
          <w:sz w:val="22"/>
        </w:rPr>
        <w:t>なお、教育の項目とその対象及び実施時期については別に定める。</w:t>
      </w:r>
    </w:p>
    <w:p w14:paraId="147C28D4" w14:textId="08E4DEA6" w:rsidR="00712E1A" w:rsidRDefault="00712E1A" w:rsidP="00712E1A">
      <w:pPr>
        <w:ind w:leftChars="200" w:left="640" w:hangingChars="100" w:hanging="220"/>
        <w:jc w:val="left"/>
        <w:rPr>
          <w:sz w:val="22"/>
        </w:rPr>
      </w:pPr>
      <w:r>
        <w:rPr>
          <w:rFonts w:hint="eastAsia"/>
          <w:sz w:val="22"/>
        </w:rPr>
        <w:t>イ　自衛消防訓練のうち、消火訓練及び避難訓練については法令上年</w:t>
      </w:r>
      <w:r w:rsidRPr="005F09F6">
        <w:rPr>
          <w:rFonts w:hint="eastAsia"/>
          <w:color w:val="FF0000"/>
          <w:sz w:val="22"/>
          <w:u w:val="single"/>
        </w:rPr>
        <w:t>２</w:t>
      </w:r>
      <w:r>
        <w:rPr>
          <w:rFonts w:hint="eastAsia"/>
          <w:sz w:val="22"/>
        </w:rPr>
        <w:t>回以上実施する必要があるが、そのうち１回については、総合訓練として実施する。</w:t>
      </w:r>
    </w:p>
    <w:p w14:paraId="4E327665" w14:textId="558F41E3" w:rsidR="0017015C" w:rsidRDefault="00CB0047" w:rsidP="006973B4">
      <w:pPr>
        <w:ind w:firstLineChars="100" w:firstLine="220"/>
        <w:jc w:val="left"/>
        <w:rPr>
          <w:sz w:val="22"/>
        </w:rPr>
      </w:pPr>
      <w:r>
        <w:rPr>
          <w:rFonts w:hint="eastAsia"/>
          <w:sz w:val="22"/>
        </w:rPr>
        <w:t>（２）大規模地震対応総合訓練・部分訓練</w:t>
      </w:r>
    </w:p>
    <w:p w14:paraId="73DF8172" w14:textId="053BB781" w:rsidR="00712E1A" w:rsidRDefault="00712E1A" w:rsidP="00712E1A">
      <w:pPr>
        <w:ind w:leftChars="100" w:left="650" w:hangingChars="200" w:hanging="440"/>
        <w:jc w:val="left"/>
        <w:rPr>
          <w:sz w:val="22"/>
        </w:rPr>
      </w:pPr>
      <w:r>
        <w:rPr>
          <w:rFonts w:hint="eastAsia"/>
          <w:sz w:val="22"/>
        </w:rPr>
        <w:t xml:space="preserve">　　　大規模地震の発生に備えるための訓練は、次の内容についての部分訓練又は総合的な内容とする総合訓練を実施する。</w:t>
      </w:r>
    </w:p>
    <w:p w14:paraId="00F4F0B7" w14:textId="77777777" w:rsidR="0017015C" w:rsidRDefault="00CB0047" w:rsidP="006973B4">
      <w:pPr>
        <w:ind w:firstLineChars="200" w:firstLine="440"/>
        <w:jc w:val="left"/>
        <w:rPr>
          <w:sz w:val="22"/>
        </w:rPr>
      </w:pPr>
      <w:r>
        <w:rPr>
          <w:rFonts w:hint="eastAsia"/>
          <w:sz w:val="22"/>
        </w:rPr>
        <w:t>ア　指揮訓練</w:t>
      </w:r>
    </w:p>
    <w:p w14:paraId="4FC33ECC" w14:textId="77777777" w:rsidR="0017015C" w:rsidRDefault="00CB0047" w:rsidP="006973B4">
      <w:pPr>
        <w:ind w:firstLineChars="200" w:firstLine="440"/>
        <w:jc w:val="left"/>
        <w:rPr>
          <w:sz w:val="22"/>
        </w:rPr>
      </w:pPr>
      <w:r>
        <w:rPr>
          <w:rFonts w:hint="eastAsia"/>
          <w:sz w:val="22"/>
        </w:rPr>
        <w:t>イ　避難訓練</w:t>
      </w:r>
    </w:p>
    <w:p w14:paraId="104CF94C" w14:textId="77777777" w:rsidR="0017015C" w:rsidRDefault="00CB0047" w:rsidP="006973B4">
      <w:pPr>
        <w:ind w:firstLineChars="200" w:firstLine="440"/>
        <w:jc w:val="left"/>
        <w:rPr>
          <w:sz w:val="22"/>
        </w:rPr>
      </w:pPr>
      <w:r>
        <w:rPr>
          <w:rFonts w:hint="eastAsia"/>
          <w:sz w:val="22"/>
        </w:rPr>
        <w:t>ウ　自衛消防訓練</w:t>
      </w:r>
    </w:p>
    <w:p w14:paraId="740487BD" w14:textId="77777777" w:rsidR="0017015C" w:rsidRDefault="00CB0047" w:rsidP="006973B4">
      <w:pPr>
        <w:ind w:firstLineChars="200" w:firstLine="440"/>
        <w:jc w:val="left"/>
        <w:rPr>
          <w:sz w:val="22"/>
        </w:rPr>
      </w:pPr>
      <w:r>
        <w:rPr>
          <w:rFonts w:hint="eastAsia"/>
          <w:sz w:val="22"/>
        </w:rPr>
        <w:t>エ　救出救護訓練</w:t>
      </w:r>
    </w:p>
    <w:p w14:paraId="6CD8412A" w14:textId="5400AC01" w:rsidR="0017015C" w:rsidRDefault="00CB0047" w:rsidP="006973B4">
      <w:pPr>
        <w:ind w:firstLineChars="200" w:firstLine="440"/>
        <w:jc w:val="left"/>
        <w:rPr>
          <w:sz w:val="22"/>
        </w:rPr>
      </w:pPr>
      <w:r>
        <w:rPr>
          <w:rFonts w:hint="eastAsia"/>
          <w:sz w:val="22"/>
        </w:rPr>
        <w:t>オ　安全防護訓練</w:t>
      </w:r>
    </w:p>
    <w:p w14:paraId="38D39767" w14:textId="785AABD8" w:rsidR="00712E1A" w:rsidRDefault="00712E1A" w:rsidP="00712E1A">
      <w:pPr>
        <w:jc w:val="left"/>
        <w:rPr>
          <w:sz w:val="22"/>
        </w:rPr>
      </w:pPr>
      <w:r>
        <w:rPr>
          <w:rFonts w:hint="eastAsia"/>
          <w:sz w:val="22"/>
        </w:rPr>
        <w:t xml:space="preserve">　（３）訓練</w:t>
      </w:r>
      <w:r w:rsidR="001D10F2">
        <w:rPr>
          <w:rFonts w:hint="eastAsia"/>
          <w:sz w:val="22"/>
        </w:rPr>
        <w:t>の実施</w:t>
      </w:r>
      <w:r>
        <w:rPr>
          <w:rFonts w:hint="eastAsia"/>
          <w:sz w:val="22"/>
        </w:rPr>
        <w:t>時期</w:t>
      </w:r>
    </w:p>
    <w:p w14:paraId="4BFD08FC" w14:textId="49B8C73E" w:rsidR="00712E1A" w:rsidRDefault="00712E1A" w:rsidP="00712E1A">
      <w:pPr>
        <w:jc w:val="left"/>
        <w:rPr>
          <w:sz w:val="22"/>
        </w:rPr>
      </w:pPr>
      <w:r>
        <w:rPr>
          <w:rFonts w:hint="eastAsia"/>
          <w:sz w:val="22"/>
        </w:rPr>
        <w:t xml:space="preserve">　　　　</w:t>
      </w:r>
      <w:r>
        <w:rPr>
          <w:rFonts w:hint="eastAsia"/>
          <w:sz w:val="22"/>
        </w:rPr>
        <w:t>(1)</w:t>
      </w:r>
      <w:r>
        <w:rPr>
          <w:rFonts w:hint="eastAsia"/>
          <w:sz w:val="22"/>
        </w:rPr>
        <w:t>及び</w:t>
      </w:r>
      <w:r>
        <w:rPr>
          <w:rFonts w:hint="eastAsia"/>
          <w:sz w:val="22"/>
        </w:rPr>
        <w:t>(2)</w:t>
      </w:r>
      <w:r>
        <w:rPr>
          <w:rFonts w:hint="eastAsia"/>
          <w:sz w:val="22"/>
        </w:rPr>
        <w:t>の訓練の実施時期は、次表のとおりとする。</w:t>
      </w:r>
    </w:p>
    <w:tbl>
      <w:tblPr>
        <w:tblpPr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41"/>
        <w:gridCol w:w="2072"/>
        <w:gridCol w:w="4277"/>
      </w:tblGrid>
      <w:tr w:rsidR="00712E1A" w14:paraId="1A38A4AB" w14:textId="77777777" w:rsidTr="00712E1A">
        <w:trPr>
          <w:cantSplit/>
          <w:trHeight w:val="320"/>
        </w:trPr>
        <w:tc>
          <w:tcPr>
            <w:tcW w:w="1541" w:type="dxa"/>
            <w:tcBorders>
              <w:top w:val="single" w:sz="4" w:space="0" w:color="auto"/>
              <w:bottom w:val="single" w:sz="4" w:space="0" w:color="auto"/>
            </w:tcBorders>
            <w:vAlign w:val="center"/>
          </w:tcPr>
          <w:p w14:paraId="42A179ED" w14:textId="77777777" w:rsidR="00712E1A" w:rsidRDefault="00712E1A" w:rsidP="00712E1A">
            <w:pPr>
              <w:jc w:val="left"/>
            </w:pPr>
            <w:r>
              <w:rPr>
                <w:rFonts w:hint="eastAsia"/>
              </w:rPr>
              <w:lastRenderedPageBreak/>
              <w:t>訓練の種別</w:t>
            </w:r>
          </w:p>
        </w:tc>
        <w:tc>
          <w:tcPr>
            <w:tcW w:w="2072" w:type="dxa"/>
            <w:tcBorders>
              <w:top w:val="single" w:sz="4" w:space="0" w:color="auto"/>
              <w:bottom w:val="single" w:sz="4" w:space="0" w:color="auto"/>
            </w:tcBorders>
            <w:vAlign w:val="center"/>
          </w:tcPr>
          <w:p w14:paraId="47CF45AD" w14:textId="77777777" w:rsidR="00712E1A" w:rsidRDefault="00712E1A" w:rsidP="00712E1A">
            <w:pPr>
              <w:jc w:val="left"/>
            </w:pPr>
            <w:r>
              <w:rPr>
                <w:rFonts w:hint="eastAsia"/>
                <w:spacing w:val="120"/>
              </w:rPr>
              <w:t>実施時</w:t>
            </w:r>
            <w:r>
              <w:rPr>
                <w:rFonts w:hint="eastAsia"/>
              </w:rPr>
              <w:t>期</w:t>
            </w:r>
          </w:p>
        </w:tc>
        <w:tc>
          <w:tcPr>
            <w:tcW w:w="4277" w:type="dxa"/>
            <w:tcBorders>
              <w:top w:val="single" w:sz="4" w:space="0" w:color="auto"/>
              <w:bottom w:val="single" w:sz="4" w:space="0" w:color="auto"/>
            </w:tcBorders>
            <w:vAlign w:val="center"/>
          </w:tcPr>
          <w:p w14:paraId="75B0C9BF" w14:textId="77777777" w:rsidR="00712E1A" w:rsidRDefault="00712E1A" w:rsidP="00712E1A">
            <w:pPr>
              <w:jc w:val="left"/>
            </w:pPr>
            <w:r>
              <w:rPr>
                <w:rFonts w:hint="eastAsia"/>
                <w:spacing w:val="800"/>
              </w:rPr>
              <w:t>備</w:t>
            </w:r>
            <w:r>
              <w:rPr>
                <w:rFonts w:hint="eastAsia"/>
              </w:rPr>
              <w:t>考</w:t>
            </w:r>
          </w:p>
        </w:tc>
      </w:tr>
      <w:tr w:rsidR="00712E1A" w14:paraId="33FE9B3D" w14:textId="77777777" w:rsidTr="00712E1A">
        <w:trPr>
          <w:cantSplit/>
          <w:trHeight w:val="1185"/>
        </w:trPr>
        <w:tc>
          <w:tcPr>
            <w:tcW w:w="1541" w:type="dxa"/>
            <w:tcBorders>
              <w:top w:val="single" w:sz="4" w:space="0" w:color="auto"/>
              <w:bottom w:val="single" w:sz="4" w:space="0" w:color="auto"/>
            </w:tcBorders>
            <w:vAlign w:val="center"/>
          </w:tcPr>
          <w:p w14:paraId="0A11E667" w14:textId="77777777" w:rsidR="00712E1A" w:rsidRDefault="00712E1A" w:rsidP="00712E1A">
            <w:pPr>
              <w:jc w:val="left"/>
            </w:pPr>
            <w:r>
              <w:rPr>
                <w:rFonts w:hint="eastAsia"/>
              </w:rPr>
              <w:t>消火訓練</w:t>
            </w:r>
          </w:p>
          <w:p w14:paraId="6BC0AC52" w14:textId="77777777" w:rsidR="00712E1A" w:rsidRDefault="00712E1A" w:rsidP="00712E1A">
            <w:pPr>
              <w:jc w:val="left"/>
            </w:pPr>
            <w:r>
              <w:rPr>
                <w:rFonts w:hint="eastAsia"/>
              </w:rPr>
              <w:t>通報訓練</w:t>
            </w:r>
          </w:p>
          <w:p w14:paraId="599FBAC0" w14:textId="77777777" w:rsidR="00712E1A" w:rsidRDefault="00712E1A" w:rsidP="00712E1A">
            <w:pPr>
              <w:jc w:val="left"/>
            </w:pPr>
            <w:r>
              <w:rPr>
                <w:rFonts w:hint="eastAsia"/>
              </w:rPr>
              <w:t>避難訓練</w:t>
            </w:r>
          </w:p>
          <w:p w14:paraId="5FCC466B" w14:textId="77777777" w:rsidR="00712E1A" w:rsidRDefault="00712E1A" w:rsidP="00712E1A">
            <w:pPr>
              <w:jc w:val="left"/>
            </w:pPr>
            <w:r>
              <w:rPr>
                <w:rFonts w:hint="eastAsia"/>
              </w:rPr>
              <w:t>その他の訓練</w:t>
            </w:r>
          </w:p>
          <w:p w14:paraId="3AB65B93" w14:textId="77777777" w:rsidR="00712E1A" w:rsidRDefault="00712E1A" w:rsidP="00712E1A">
            <w:pPr>
              <w:jc w:val="left"/>
            </w:pPr>
            <w:r>
              <w:rPr>
                <w:rFonts w:hint="eastAsia"/>
              </w:rPr>
              <w:t>総合訓練</w:t>
            </w:r>
          </w:p>
        </w:tc>
        <w:tc>
          <w:tcPr>
            <w:tcW w:w="2072" w:type="dxa"/>
            <w:tcBorders>
              <w:top w:val="single" w:sz="4" w:space="0" w:color="auto"/>
              <w:bottom w:val="single" w:sz="4" w:space="0" w:color="auto"/>
            </w:tcBorders>
            <w:vAlign w:val="center"/>
          </w:tcPr>
          <w:p w14:paraId="00E3F50A" w14:textId="77777777" w:rsidR="00712E1A" w:rsidRDefault="00712E1A" w:rsidP="00712E1A">
            <w:pPr>
              <w:jc w:val="left"/>
            </w:pPr>
            <w:r>
              <w:rPr>
                <w:rFonts w:hint="eastAsia"/>
                <w:u w:val="single"/>
              </w:rPr>
              <w:t xml:space="preserve">　　</w:t>
            </w:r>
            <w:r>
              <w:rPr>
                <w:rFonts w:hint="eastAsia"/>
              </w:rPr>
              <w:t>月</w:t>
            </w:r>
            <w:r>
              <w:rPr>
                <w:rFonts w:hint="eastAsia"/>
                <w:u w:val="single"/>
              </w:rPr>
              <w:t xml:space="preserve">　　</w:t>
            </w:r>
            <w:r>
              <w:rPr>
                <w:rFonts w:hint="eastAsia"/>
              </w:rPr>
              <w:t>月</w:t>
            </w:r>
          </w:p>
          <w:p w14:paraId="443C43EB" w14:textId="77777777" w:rsidR="00712E1A" w:rsidRDefault="00712E1A" w:rsidP="00712E1A">
            <w:pPr>
              <w:jc w:val="left"/>
            </w:pPr>
            <w:r>
              <w:rPr>
                <w:rFonts w:hint="eastAsia"/>
                <w:u w:val="single"/>
              </w:rPr>
              <w:t xml:space="preserve">　　</w:t>
            </w:r>
            <w:r>
              <w:rPr>
                <w:rFonts w:hint="eastAsia"/>
              </w:rPr>
              <w:t>月</w:t>
            </w:r>
            <w:r>
              <w:rPr>
                <w:rFonts w:hint="eastAsia"/>
                <w:u w:val="single"/>
              </w:rPr>
              <w:t xml:space="preserve">　　</w:t>
            </w:r>
            <w:r>
              <w:rPr>
                <w:rFonts w:hint="eastAsia"/>
              </w:rPr>
              <w:t>月</w:t>
            </w:r>
          </w:p>
          <w:p w14:paraId="57066C8E" w14:textId="77777777" w:rsidR="00712E1A" w:rsidRDefault="00712E1A" w:rsidP="00712E1A">
            <w:pPr>
              <w:jc w:val="left"/>
            </w:pPr>
            <w:r>
              <w:rPr>
                <w:rFonts w:hint="eastAsia"/>
                <w:u w:val="single"/>
              </w:rPr>
              <w:t xml:space="preserve">　　</w:t>
            </w:r>
            <w:r>
              <w:rPr>
                <w:rFonts w:hint="eastAsia"/>
              </w:rPr>
              <w:t>月</w:t>
            </w:r>
            <w:r>
              <w:rPr>
                <w:rFonts w:hint="eastAsia"/>
                <w:u w:val="single"/>
              </w:rPr>
              <w:t xml:space="preserve">　　</w:t>
            </w:r>
            <w:r>
              <w:rPr>
                <w:rFonts w:hint="eastAsia"/>
              </w:rPr>
              <w:t>月</w:t>
            </w:r>
          </w:p>
          <w:p w14:paraId="2C7F7541" w14:textId="77777777" w:rsidR="00712E1A" w:rsidRDefault="00712E1A" w:rsidP="00712E1A">
            <w:pPr>
              <w:jc w:val="left"/>
            </w:pPr>
            <w:r>
              <w:rPr>
                <w:rFonts w:hint="eastAsia"/>
                <w:u w:val="single"/>
              </w:rPr>
              <w:t xml:space="preserve">　　</w:t>
            </w:r>
            <w:r>
              <w:rPr>
                <w:rFonts w:hint="eastAsia"/>
              </w:rPr>
              <w:t>月</w:t>
            </w:r>
            <w:r>
              <w:rPr>
                <w:rFonts w:hint="eastAsia"/>
                <w:u w:val="single"/>
              </w:rPr>
              <w:t xml:space="preserve">　　</w:t>
            </w:r>
            <w:r>
              <w:rPr>
                <w:rFonts w:hint="eastAsia"/>
              </w:rPr>
              <w:t>月</w:t>
            </w:r>
          </w:p>
          <w:p w14:paraId="30C20725" w14:textId="77777777" w:rsidR="00712E1A" w:rsidRDefault="00712E1A" w:rsidP="00712E1A">
            <w:pPr>
              <w:jc w:val="left"/>
            </w:pPr>
            <w:r>
              <w:rPr>
                <w:rFonts w:hint="eastAsia"/>
                <w:u w:val="single"/>
              </w:rPr>
              <w:t xml:space="preserve">　　</w:t>
            </w:r>
            <w:r>
              <w:rPr>
                <w:rFonts w:hint="eastAsia"/>
              </w:rPr>
              <w:t>月</w:t>
            </w:r>
            <w:r>
              <w:rPr>
                <w:rFonts w:hint="eastAsia"/>
                <w:u w:val="single"/>
              </w:rPr>
              <w:t xml:space="preserve">　　</w:t>
            </w:r>
            <w:r>
              <w:rPr>
                <w:rFonts w:hint="eastAsia"/>
              </w:rPr>
              <w:t>月</w:t>
            </w:r>
          </w:p>
        </w:tc>
        <w:tc>
          <w:tcPr>
            <w:tcW w:w="4277" w:type="dxa"/>
            <w:tcBorders>
              <w:top w:val="single" w:sz="4" w:space="0" w:color="auto"/>
              <w:bottom w:val="single" w:sz="4" w:space="0" w:color="auto"/>
            </w:tcBorders>
          </w:tcPr>
          <w:p w14:paraId="6B49D735" w14:textId="77777777" w:rsidR="00712E1A" w:rsidRDefault="00712E1A" w:rsidP="00712E1A">
            <w:pPr>
              <w:jc w:val="left"/>
            </w:pPr>
            <w:r>
              <w:rPr>
                <w:rFonts w:hint="eastAsia"/>
              </w:rPr>
              <w:t>・その他の訓練は、安全防護訓練、応急救護訓練及び地震想定訓練を実施する。</w:t>
            </w:r>
          </w:p>
          <w:p w14:paraId="0AD1F708" w14:textId="77777777" w:rsidR="00712E1A" w:rsidRDefault="00712E1A" w:rsidP="00712E1A">
            <w:pPr>
              <w:jc w:val="left"/>
            </w:pPr>
            <w:r>
              <w:rPr>
                <w:rFonts w:hint="eastAsia"/>
              </w:rPr>
              <w:t>・総合訓練は、大規模地震を想定した訓練も合わせ実施する。</w:t>
            </w:r>
          </w:p>
        </w:tc>
      </w:tr>
    </w:tbl>
    <w:p w14:paraId="23379C04" w14:textId="27690239" w:rsidR="00712E1A" w:rsidRDefault="00712E1A" w:rsidP="006973B4">
      <w:pPr>
        <w:ind w:firstLineChars="200" w:firstLine="440"/>
        <w:jc w:val="left"/>
        <w:rPr>
          <w:sz w:val="22"/>
        </w:rPr>
      </w:pPr>
    </w:p>
    <w:p w14:paraId="0287041A" w14:textId="10B50030" w:rsidR="00712E1A" w:rsidRDefault="00712E1A" w:rsidP="006973B4">
      <w:pPr>
        <w:ind w:firstLineChars="200" w:firstLine="440"/>
        <w:jc w:val="left"/>
        <w:rPr>
          <w:sz w:val="22"/>
        </w:rPr>
      </w:pPr>
    </w:p>
    <w:p w14:paraId="0AD4E166" w14:textId="23D7B3C3" w:rsidR="00712E1A" w:rsidRDefault="00712E1A" w:rsidP="006973B4">
      <w:pPr>
        <w:ind w:firstLineChars="200" w:firstLine="440"/>
        <w:jc w:val="left"/>
        <w:rPr>
          <w:sz w:val="22"/>
        </w:rPr>
      </w:pPr>
    </w:p>
    <w:p w14:paraId="2518120A" w14:textId="3B9C13D1" w:rsidR="00712E1A" w:rsidRDefault="00712E1A" w:rsidP="006973B4">
      <w:pPr>
        <w:ind w:firstLineChars="200" w:firstLine="440"/>
        <w:jc w:val="left"/>
        <w:rPr>
          <w:sz w:val="22"/>
        </w:rPr>
      </w:pPr>
    </w:p>
    <w:p w14:paraId="6DB0FAC9" w14:textId="77777777" w:rsidR="001D10F2" w:rsidRDefault="001D10F2" w:rsidP="006973B4">
      <w:pPr>
        <w:ind w:firstLineChars="200" w:firstLine="440"/>
        <w:jc w:val="left"/>
        <w:rPr>
          <w:sz w:val="22"/>
        </w:rPr>
      </w:pPr>
    </w:p>
    <w:p w14:paraId="2576B1C9" w14:textId="77777777" w:rsidR="00712E1A" w:rsidRDefault="00712E1A" w:rsidP="006973B4">
      <w:pPr>
        <w:ind w:firstLineChars="200" w:firstLine="440"/>
        <w:jc w:val="left"/>
        <w:rPr>
          <w:sz w:val="22"/>
        </w:rPr>
      </w:pPr>
    </w:p>
    <w:p w14:paraId="5F79FBA4" w14:textId="77777777" w:rsidR="00712E1A" w:rsidRDefault="00712E1A" w:rsidP="006973B4">
      <w:pPr>
        <w:ind w:firstLineChars="200" w:firstLine="440"/>
        <w:jc w:val="left"/>
        <w:rPr>
          <w:sz w:val="22"/>
        </w:rPr>
      </w:pPr>
    </w:p>
    <w:p w14:paraId="668CFC58" w14:textId="77777777" w:rsidR="0017015C" w:rsidRDefault="00CB0047" w:rsidP="006973B4">
      <w:pPr>
        <w:ind w:firstLineChars="100" w:firstLine="220"/>
        <w:jc w:val="left"/>
        <w:rPr>
          <w:rFonts w:ascii="ＭＳ 明朝" w:hAnsi="ＭＳ 明朝"/>
          <w:sz w:val="22"/>
        </w:rPr>
      </w:pPr>
      <w:r>
        <w:rPr>
          <w:rFonts w:hint="eastAsia"/>
          <w:sz w:val="22"/>
        </w:rPr>
        <w:t>（３）</w:t>
      </w:r>
      <w:r>
        <w:rPr>
          <w:rFonts w:ascii="ＭＳ 明朝" w:hAnsi="ＭＳ 明朝" w:hint="eastAsia"/>
          <w:sz w:val="22"/>
        </w:rPr>
        <w:t>訓練の安全対策</w:t>
      </w:r>
    </w:p>
    <w:p w14:paraId="49B99B21" w14:textId="77777777" w:rsidR="0017015C" w:rsidRDefault="00CB0047" w:rsidP="001D10F2">
      <w:pPr>
        <w:ind w:leftChars="300" w:left="630" w:firstLineChars="100" w:firstLine="220"/>
        <w:jc w:val="left"/>
        <w:rPr>
          <w:rFonts w:ascii="ＭＳ 明朝" w:hAnsi="ＭＳ 明朝"/>
          <w:sz w:val="22"/>
        </w:rPr>
      </w:pPr>
      <w:r>
        <w:rPr>
          <w:rFonts w:ascii="ＭＳ 明朝" w:hAnsi="ＭＳ 明朝" w:hint="eastAsia"/>
          <w:sz w:val="22"/>
        </w:rPr>
        <w:t>訓練指導者は自衛消防隊長（各班長）とし、訓練時における自衛消防隊員の事故防止等を図るため、次の安全管理を実施する。</w:t>
      </w:r>
    </w:p>
    <w:p w14:paraId="70810EB0" w14:textId="77777777" w:rsidR="0017015C" w:rsidRDefault="00CB0047" w:rsidP="006973B4">
      <w:pPr>
        <w:ind w:firstLineChars="200" w:firstLine="440"/>
        <w:jc w:val="left"/>
        <w:rPr>
          <w:rFonts w:ascii="ＭＳ 明朝" w:hAnsi="ＭＳ 明朝"/>
          <w:sz w:val="22"/>
        </w:rPr>
      </w:pPr>
      <w:r>
        <w:rPr>
          <w:rFonts w:ascii="ＭＳ 明朝" w:hAnsi="ＭＳ 明朝" w:hint="eastAsia"/>
          <w:sz w:val="22"/>
        </w:rPr>
        <w:t>ア　訓練実施前</w:t>
      </w:r>
    </w:p>
    <w:p w14:paraId="221D5DA4" w14:textId="77777777" w:rsidR="0017015C" w:rsidRDefault="00CB0047" w:rsidP="001D10F2">
      <w:pPr>
        <w:ind w:firstLineChars="400" w:firstLine="880"/>
        <w:jc w:val="left"/>
        <w:rPr>
          <w:rFonts w:ascii="ＭＳ 明朝" w:hAnsi="ＭＳ 明朝"/>
          <w:sz w:val="22"/>
        </w:rPr>
      </w:pPr>
      <w:r>
        <w:rPr>
          <w:rFonts w:ascii="ＭＳ 明朝" w:hAnsi="ＭＳ 明朝" w:hint="eastAsia"/>
          <w:sz w:val="22"/>
        </w:rPr>
        <w:t>訓練に使用する施設、資機材及び設備等は、必ず事前に点検を実施する。</w:t>
      </w:r>
    </w:p>
    <w:p w14:paraId="5B9E1F0A" w14:textId="77777777" w:rsidR="0017015C" w:rsidRDefault="00CB0047" w:rsidP="006973B4">
      <w:pPr>
        <w:ind w:firstLineChars="200" w:firstLine="440"/>
        <w:jc w:val="left"/>
        <w:rPr>
          <w:rFonts w:ascii="ＭＳ 明朝" w:hAnsi="ＭＳ 明朝"/>
          <w:sz w:val="22"/>
        </w:rPr>
      </w:pPr>
      <w:r>
        <w:rPr>
          <w:rFonts w:ascii="ＭＳ 明朝" w:hAnsi="ＭＳ 明朝" w:hint="eastAsia"/>
          <w:sz w:val="22"/>
        </w:rPr>
        <w:t>イ　訓練実施時</w:t>
      </w:r>
    </w:p>
    <w:p w14:paraId="5C19A0E4" w14:textId="0C747873" w:rsidR="0017015C" w:rsidRDefault="00CB0047" w:rsidP="006973B4">
      <w:pPr>
        <w:ind w:left="880" w:hangingChars="400" w:hanging="880"/>
        <w:jc w:val="left"/>
        <w:rPr>
          <w:rFonts w:ascii="ＭＳ 明朝" w:hAnsi="ＭＳ 明朝"/>
          <w:sz w:val="22"/>
        </w:rPr>
      </w:pPr>
      <w:r>
        <w:rPr>
          <w:rFonts w:ascii="ＭＳ 明朝" w:eastAsia="ＭＳ 明朝" w:hAnsi="ＭＳ 明朝" w:hint="eastAsia"/>
          <w:sz w:val="22"/>
        </w:rPr>
        <w:t xml:space="preserve"> </w:t>
      </w:r>
      <w:r w:rsidR="006973B4">
        <w:rPr>
          <w:rFonts w:ascii="ＭＳ 明朝" w:eastAsia="ＭＳ 明朝" w:hAnsi="ＭＳ 明朝" w:hint="eastAsia"/>
          <w:sz w:val="22"/>
        </w:rPr>
        <w:t xml:space="preserve">　　</w:t>
      </w:r>
      <w:r>
        <w:rPr>
          <w:rFonts w:ascii="ＭＳ 明朝" w:eastAsia="ＭＳ 明朝" w:hAnsi="ＭＳ 明朝" w:hint="eastAsia"/>
          <w:sz w:val="22"/>
        </w:rPr>
        <w:t>(ｱ)</w:t>
      </w:r>
      <w:r w:rsidR="006973B4">
        <w:rPr>
          <w:rFonts w:ascii="ＭＳ 明朝" w:eastAsia="ＭＳ 明朝" w:hAnsi="ＭＳ 明朝" w:hint="eastAsia"/>
          <w:sz w:val="22"/>
        </w:rPr>
        <w:t xml:space="preserve">　</w:t>
      </w:r>
      <w:r>
        <w:rPr>
          <w:rFonts w:ascii="ＭＳ 明朝" w:hAnsi="ＭＳ 明朝" w:hint="eastAsia"/>
          <w:sz w:val="22"/>
        </w:rPr>
        <w:t>訓練実施時において、資機材及び訓練施設等に異常を認めた場合は、直ちに訓練を中止するとともに必要な措置等を講じること。</w:t>
      </w:r>
    </w:p>
    <w:p w14:paraId="5E3E37FF" w14:textId="3BBCD6FC" w:rsidR="0017015C" w:rsidRDefault="00CB0047" w:rsidP="00E103BE">
      <w:pPr>
        <w:jc w:val="left"/>
        <w:rPr>
          <w:sz w:val="22"/>
        </w:rPr>
      </w:pPr>
      <w:r>
        <w:rPr>
          <w:rFonts w:ascii="ＭＳ 明朝" w:eastAsia="ＭＳ 明朝" w:hAnsi="ＭＳ 明朝" w:hint="eastAsia"/>
          <w:sz w:val="22"/>
        </w:rPr>
        <w:t xml:space="preserve"> </w:t>
      </w:r>
      <w:r w:rsidR="006973B4">
        <w:rPr>
          <w:rFonts w:ascii="ＭＳ 明朝" w:eastAsia="ＭＳ 明朝" w:hAnsi="ＭＳ 明朝" w:hint="eastAsia"/>
          <w:sz w:val="22"/>
        </w:rPr>
        <w:t xml:space="preserve">　　</w:t>
      </w:r>
      <w:r>
        <w:rPr>
          <w:rFonts w:ascii="ＭＳ 明朝" w:eastAsia="ＭＳ 明朝" w:hAnsi="ＭＳ 明朝" w:hint="eastAsia"/>
          <w:sz w:val="22"/>
        </w:rPr>
        <w:t>(ｲ)</w:t>
      </w:r>
      <w:r w:rsidR="006973B4">
        <w:rPr>
          <w:rFonts w:ascii="ＭＳ 明朝" w:eastAsia="ＭＳ 明朝" w:hAnsi="ＭＳ 明朝" w:hint="eastAsia"/>
          <w:sz w:val="22"/>
        </w:rPr>
        <w:t xml:space="preserve">　</w:t>
      </w:r>
      <w:r>
        <w:rPr>
          <w:rFonts w:ascii="ＭＳ 明朝" w:hAnsi="ＭＳ 明朝" w:hint="eastAsia"/>
          <w:sz w:val="22"/>
        </w:rPr>
        <w:t>手袋、保安帽を装着させるなど十分に安全を確保させる。</w:t>
      </w:r>
    </w:p>
    <w:p w14:paraId="0E2CD16A" w14:textId="58AD7F2E" w:rsidR="0017015C" w:rsidRDefault="00CB0047" w:rsidP="006973B4">
      <w:pPr>
        <w:ind w:firstLineChars="100" w:firstLine="220"/>
        <w:jc w:val="left"/>
        <w:rPr>
          <w:sz w:val="22"/>
        </w:rPr>
      </w:pPr>
      <w:r>
        <w:rPr>
          <w:rFonts w:hint="eastAsia"/>
          <w:sz w:val="22"/>
        </w:rPr>
        <w:t xml:space="preserve">（４）その他　</w:t>
      </w:r>
    </w:p>
    <w:p w14:paraId="238A0D0A" w14:textId="77777777" w:rsidR="006973B4" w:rsidRDefault="00CB0047" w:rsidP="006973B4">
      <w:pPr>
        <w:ind w:leftChars="200" w:left="640" w:hangingChars="100" w:hanging="220"/>
        <w:jc w:val="left"/>
        <w:rPr>
          <w:sz w:val="22"/>
        </w:rPr>
      </w:pPr>
      <w:r>
        <w:rPr>
          <w:rFonts w:hint="eastAsia"/>
          <w:sz w:val="22"/>
        </w:rPr>
        <w:t>ア　消防機関への通報</w:t>
      </w:r>
    </w:p>
    <w:p w14:paraId="686A8F45" w14:textId="3354F733" w:rsidR="0017015C" w:rsidRDefault="00CB0047" w:rsidP="001D10F2">
      <w:pPr>
        <w:ind w:leftChars="202" w:left="424" w:firstLineChars="192" w:firstLine="422"/>
        <w:jc w:val="left"/>
        <w:rPr>
          <w:sz w:val="22"/>
        </w:rPr>
      </w:pPr>
      <w:r>
        <w:rPr>
          <w:rFonts w:hint="eastAsia"/>
          <w:sz w:val="22"/>
        </w:rPr>
        <w:t>防火管理者は訓練を実施</w:t>
      </w:r>
      <w:r w:rsidR="0032302D">
        <w:rPr>
          <w:rFonts w:hint="eastAsia"/>
          <w:sz w:val="22"/>
        </w:rPr>
        <w:t>しようと</w:t>
      </w:r>
      <w:r>
        <w:rPr>
          <w:rFonts w:hint="eastAsia"/>
          <w:sz w:val="22"/>
        </w:rPr>
        <w:t>するときは、あらかじめその旨を消防機関へ通報する。</w:t>
      </w:r>
    </w:p>
    <w:p w14:paraId="5B073A02" w14:textId="77777777" w:rsidR="0017015C" w:rsidRDefault="00CB0047" w:rsidP="006973B4">
      <w:pPr>
        <w:ind w:firstLineChars="100" w:firstLine="220"/>
        <w:jc w:val="left"/>
        <w:rPr>
          <w:sz w:val="22"/>
        </w:rPr>
      </w:pPr>
      <w:r>
        <w:rPr>
          <w:rFonts w:hint="eastAsia"/>
          <w:sz w:val="22"/>
        </w:rPr>
        <w:t xml:space="preserve">　イ　訓練結果の記録及び防火管理維持台帳への編冊</w:t>
      </w:r>
    </w:p>
    <w:p w14:paraId="34DBADD9" w14:textId="77777777" w:rsidR="00025E48" w:rsidRDefault="00CB0047" w:rsidP="00025E48">
      <w:pPr>
        <w:ind w:leftChars="300" w:left="630" w:firstLineChars="100" w:firstLine="220"/>
        <w:jc w:val="left"/>
        <w:rPr>
          <w:rFonts w:ascii="ＭＳ 明朝" w:hAnsi="ＭＳ 明朝"/>
          <w:sz w:val="22"/>
        </w:rPr>
      </w:pPr>
      <w:r>
        <w:rPr>
          <w:rFonts w:ascii="ＭＳ 明朝" w:hAnsi="ＭＳ 明朝" w:hint="eastAsia"/>
          <w:sz w:val="22"/>
        </w:rPr>
        <w:t>防火管理者は、自衛消防訓練終了後直ちに実施結果を検討し、以後の訓練に反映させるとともに、</w:t>
      </w:r>
      <w:r w:rsidR="000D5E48" w:rsidRPr="000D5E48">
        <w:rPr>
          <w:rFonts w:ascii="ＭＳ 明朝" w:hAnsi="ＭＳ 明朝" w:hint="eastAsia"/>
          <w:color w:val="FF0000"/>
          <w:sz w:val="22"/>
        </w:rPr>
        <w:t>（別表集　別表９）</w:t>
      </w:r>
      <w:r w:rsidR="000D5E48">
        <w:rPr>
          <w:rFonts w:ascii="ＭＳ 明朝" w:hAnsi="ＭＳ 明朝" w:hint="eastAsia"/>
          <w:sz w:val="22"/>
        </w:rPr>
        <w:t>「消防訓練実施結果表」</w:t>
      </w:r>
      <w:r>
        <w:rPr>
          <w:rFonts w:ascii="ＭＳ 明朝" w:hAnsi="ＭＳ 明朝" w:hint="eastAsia"/>
          <w:sz w:val="22"/>
        </w:rPr>
        <w:t>に記録し防火管理維持台帳に編冊する</w:t>
      </w:r>
      <w:r w:rsidR="005F09F6">
        <w:rPr>
          <w:rFonts w:ascii="ＭＳ 明朝" w:hAnsi="ＭＳ 明朝" w:hint="eastAsia"/>
          <w:sz w:val="22"/>
        </w:rPr>
        <w:t>。</w:t>
      </w:r>
    </w:p>
    <w:p w14:paraId="4176776D" w14:textId="308336D7" w:rsidR="0032302D" w:rsidRPr="00025E48" w:rsidRDefault="00025E48" w:rsidP="00025E48">
      <w:pPr>
        <w:ind w:firstLineChars="100" w:firstLine="220"/>
        <w:jc w:val="left"/>
        <w:rPr>
          <w:rFonts w:ascii="ＭＳ 明朝" w:hAnsi="ＭＳ 明朝"/>
          <w:color w:val="00B0F0"/>
          <w:sz w:val="22"/>
        </w:rPr>
      </w:pPr>
      <w:r>
        <w:rPr>
          <w:rFonts w:ascii="ＭＳ 明朝" w:hAnsi="ＭＳ 明朝" w:hint="eastAsia"/>
          <w:sz w:val="22"/>
        </w:rPr>
        <w:t xml:space="preserve">２　</w:t>
      </w:r>
      <w:r w:rsidR="0032302D">
        <w:rPr>
          <w:rFonts w:ascii="ＭＳ 明朝" w:hAnsi="ＭＳ 明朝" w:hint="eastAsia"/>
          <w:sz w:val="22"/>
        </w:rPr>
        <w:t>防火管理上必要な教育</w:t>
      </w:r>
    </w:p>
    <w:p w14:paraId="78D05574" w14:textId="6AA92C34" w:rsidR="0032302D" w:rsidRDefault="00025E48" w:rsidP="00025E48">
      <w:pPr>
        <w:ind w:firstLineChars="100" w:firstLine="220"/>
        <w:rPr>
          <w:rFonts w:ascii="ＭＳ 明朝" w:hAnsi="ＭＳ 明朝"/>
          <w:sz w:val="22"/>
        </w:rPr>
      </w:pPr>
      <w:r>
        <w:rPr>
          <w:rFonts w:ascii="ＭＳ 明朝" w:hAnsi="ＭＳ 明朝" w:hint="eastAsia"/>
          <w:sz w:val="22"/>
        </w:rPr>
        <w:t>（１）</w:t>
      </w:r>
      <w:r w:rsidR="0032302D">
        <w:rPr>
          <w:rFonts w:ascii="ＭＳ 明朝" w:hAnsi="ＭＳ 明朝" w:hint="eastAsia"/>
          <w:sz w:val="22"/>
        </w:rPr>
        <w:t>火元責任者への教育</w:t>
      </w:r>
    </w:p>
    <w:p w14:paraId="6B6B4091" w14:textId="6D090EA7" w:rsidR="0032302D" w:rsidRDefault="0032302D" w:rsidP="00025E48">
      <w:pPr>
        <w:ind w:leftChars="300" w:left="630" w:firstLineChars="100" w:firstLine="220"/>
        <w:rPr>
          <w:rFonts w:ascii="ＭＳ 明朝" w:hAnsi="ＭＳ 明朝"/>
          <w:sz w:val="22"/>
        </w:rPr>
      </w:pPr>
      <w:r>
        <w:rPr>
          <w:rFonts w:ascii="ＭＳ 明朝" w:hAnsi="ＭＳ 明朝" w:hint="eastAsia"/>
          <w:sz w:val="22"/>
        </w:rPr>
        <w:t>防火管理者は、火元責任者に対し毎月</w:t>
      </w:r>
      <w:r w:rsidR="00AE200F" w:rsidRPr="00AE200F">
        <w:rPr>
          <w:rFonts w:ascii="ＭＳ 明朝" w:hAnsi="ＭＳ 明朝" w:hint="eastAsia"/>
          <w:sz w:val="22"/>
          <w:u w:val="single"/>
        </w:rPr>
        <w:t xml:space="preserve">　</w:t>
      </w:r>
      <w:r w:rsidR="00410F8D">
        <w:rPr>
          <w:rFonts w:ascii="ＭＳ 明朝" w:hAnsi="ＭＳ 明朝" w:hint="eastAsia"/>
          <w:sz w:val="22"/>
          <w:u w:val="single"/>
        </w:rPr>
        <w:t xml:space="preserve">　</w:t>
      </w:r>
      <w:r w:rsidRPr="00AE200F">
        <w:rPr>
          <w:rFonts w:ascii="ＭＳ 明朝" w:hAnsi="ＭＳ 明朝" w:hint="eastAsia"/>
          <w:sz w:val="22"/>
          <w:u w:val="single"/>
        </w:rPr>
        <w:t>月</w:t>
      </w:r>
      <w:r>
        <w:rPr>
          <w:rFonts w:ascii="ＭＳ 明朝" w:hAnsi="ＭＳ 明朝" w:hint="eastAsia"/>
          <w:sz w:val="22"/>
        </w:rPr>
        <w:t>に下記についての教育を実施する。ただし、人事異動等で新たに火元責任者に任命されるものがあった場合には、任命に先立ち必要な項目について実施する。</w:t>
      </w:r>
    </w:p>
    <w:p w14:paraId="0C98FD94" w14:textId="57C76072" w:rsidR="0032302D" w:rsidRDefault="00025E48" w:rsidP="00025E48">
      <w:pPr>
        <w:ind w:firstLineChars="200" w:firstLine="440"/>
        <w:rPr>
          <w:rFonts w:ascii="ＭＳ 明朝" w:hAnsi="ＭＳ 明朝"/>
          <w:sz w:val="22"/>
        </w:rPr>
      </w:pPr>
      <w:r>
        <w:rPr>
          <w:rFonts w:ascii="ＭＳ 明朝" w:hAnsi="ＭＳ 明朝" w:hint="eastAsia"/>
          <w:sz w:val="22"/>
        </w:rPr>
        <w:t xml:space="preserve">ア　</w:t>
      </w:r>
      <w:r w:rsidR="0032302D">
        <w:rPr>
          <w:rFonts w:ascii="ＭＳ 明朝" w:hAnsi="ＭＳ 明朝" w:hint="eastAsia"/>
          <w:sz w:val="22"/>
        </w:rPr>
        <w:t>過去の火災事例等の検討及び火災発生原因の傾向</w:t>
      </w:r>
    </w:p>
    <w:p w14:paraId="6444D6D4" w14:textId="41A53A31" w:rsidR="0032302D" w:rsidRDefault="00025E48" w:rsidP="00025E48">
      <w:pPr>
        <w:ind w:firstLineChars="200" w:firstLine="440"/>
        <w:rPr>
          <w:rFonts w:ascii="ＭＳ 明朝" w:hAnsi="ＭＳ 明朝"/>
          <w:sz w:val="22"/>
        </w:rPr>
      </w:pPr>
      <w:r>
        <w:rPr>
          <w:rFonts w:ascii="ＭＳ 明朝" w:hAnsi="ＭＳ 明朝" w:hint="eastAsia"/>
          <w:sz w:val="22"/>
        </w:rPr>
        <w:t xml:space="preserve">イ　</w:t>
      </w:r>
      <w:r w:rsidR="0032302D">
        <w:rPr>
          <w:rFonts w:ascii="ＭＳ 明朝" w:hAnsi="ＭＳ 明朝" w:hint="eastAsia"/>
          <w:sz w:val="22"/>
        </w:rPr>
        <w:t>消防用設備等の種類と役割及び点検、整備に関しての留意事項</w:t>
      </w:r>
    </w:p>
    <w:p w14:paraId="3FF26878" w14:textId="5F5AE5DC" w:rsidR="0032302D" w:rsidRDefault="00025E48" w:rsidP="00025E48">
      <w:pPr>
        <w:ind w:firstLineChars="200" w:firstLine="440"/>
        <w:rPr>
          <w:rFonts w:ascii="ＭＳ 明朝" w:hAnsi="ＭＳ 明朝"/>
          <w:sz w:val="22"/>
        </w:rPr>
      </w:pPr>
      <w:r>
        <w:rPr>
          <w:rFonts w:ascii="ＭＳ 明朝" w:hAnsi="ＭＳ 明朝" w:hint="eastAsia"/>
          <w:sz w:val="22"/>
        </w:rPr>
        <w:t xml:space="preserve">ウ　</w:t>
      </w:r>
      <w:r w:rsidR="0032302D">
        <w:rPr>
          <w:rFonts w:ascii="ＭＳ 明朝" w:hAnsi="ＭＳ 明朝" w:hint="eastAsia"/>
          <w:sz w:val="22"/>
        </w:rPr>
        <w:t>防火・避難施設の種類と役割及び点検、整備に関しての留意事項</w:t>
      </w:r>
    </w:p>
    <w:p w14:paraId="519E9B2F" w14:textId="13648BCB" w:rsidR="0032302D" w:rsidRDefault="00025E48" w:rsidP="00025E48">
      <w:pPr>
        <w:ind w:firstLineChars="200" w:firstLine="440"/>
        <w:rPr>
          <w:rFonts w:ascii="ＭＳ 明朝" w:hAnsi="ＭＳ 明朝"/>
          <w:sz w:val="22"/>
        </w:rPr>
      </w:pPr>
      <w:r>
        <w:rPr>
          <w:rFonts w:ascii="ＭＳ 明朝" w:hAnsi="ＭＳ 明朝" w:hint="eastAsia"/>
          <w:sz w:val="22"/>
        </w:rPr>
        <w:t xml:space="preserve">エ　</w:t>
      </w:r>
      <w:r w:rsidR="0032302D">
        <w:rPr>
          <w:rFonts w:ascii="ＭＳ 明朝" w:hAnsi="ＭＳ 明朝" w:hint="eastAsia"/>
          <w:sz w:val="22"/>
        </w:rPr>
        <w:t>火気設備・器具の種類ごとの安全</w:t>
      </w:r>
    </w:p>
    <w:p w14:paraId="4CB440E0" w14:textId="431DE135" w:rsidR="0032302D" w:rsidRDefault="00025E48" w:rsidP="00025E48">
      <w:pPr>
        <w:ind w:firstLineChars="200" w:firstLine="440"/>
        <w:rPr>
          <w:rFonts w:ascii="ＭＳ 明朝" w:hAnsi="ＭＳ 明朝"/>
          <w:sz w:val="22"/>
        </w:rPr>
      </w:pPr>
      <w:r>
        <w:rPr>
          <w:rFonts w:ascii="ＭＳ 明朝" w:hAnsi="ＭＳ 明朝" w:hint="eastAsia"/>
          <w:sz w:val="22"/>
        </w:rPr>
        <w:t xml:space="preserve">オ　</w:t>
      </w:r>
      <w:r w:rsidR="0032302D">
        <w:rPr>
          <w:rFonts w:ascii="ＭＳ 明朝" w:hAnsi="ＭＳ 明朝" w:hint="eastAsia"/>
          <w:sz w:val="22"/>
        </w:rPr>
        <w:t>火気の取扱いの監督</w:t>
      </w:r>
    </w:p>
    <w:p w14:paraId="3A29B34F" w14:textId="06848FFE" w:rsidR="0032302D" w:rsidRDefault="00025E48" w:rsidP="00025E48">
      <w:pPr>
        <w:ind w:firstLineChars="200" w:firstLine="440"/>
        <w:rPr>
          <w:rFonts w:ascii="ＭＳ 明朝" w:hAnsi="ＭＳ 明朝"/>
          <w:sz w:val="22"/>
        </w:rPr>
      </w:pPr>
      <w:r>
        <w:rPr>
          <w:rFonts w:ascii="ＭＳ 明朝" w:hAnsi="ＭＳ 明朝" w:hint="eastAsia"/>
          <w:sz w:val="22"/>
        </w:rPr>
        <w:t xml:space="preserve">カ　</w:t>
      </w:r>
      <w:r w:rsidR="0032302D">
        <w:rPr>
          <w:rFonts w:ascii="ＭＳ 明朝" w:hAnsi="ＭＳ 明朝" w:hint="eastAsia"/>
          <w:sz w:val="22"/>
        </w:rPr>
        <w:t>放火防止対策</w:t>
      </w:r>
    </w:p>
    <w:p w14:paraId="6CD0A0AF" w14:textId="7711C6F1" w:rsidR="0032302D" w:rsidRDefault="00025E48" w:rsidP="00025E48">
      <w:pPr>
        <w:ind w:firstLineChars="100" w:firstLine="220"/>
        <w:rPr>
          <w:rFonts w:ascii="ＭＳ 明朝" w:hAnsi="ＭＳ 明朝"/>
          <w:sz w:val="22"/>
        </w:rPr>
      </w:pPr>
      <w:r>
        <w:rPr>
          <w:rFonts w:ascii="ＭＳ 明朝" w:hAnsi="ＭＳ 明朝" w:hint="eastAsia"/>
          <w:sz w:val="22"/>
        </w:rPr>
        <w:t>（２）</w:t>
      </w:r>
      <w:r w:rsidR="0032302D">
        <w:rPr>
          <w:rFonts w:ascii="ＭＳ 明朝" w:hAnsi="ＭＳ 明朝" w:hint="eastAsia"/>
          <w:sz w:val="22"/>
        </w:rPr>
        <w:t>火元責任者以外の職員への教育</w:t>
      </w:r>
    </w:p>
    <w:p w14:paraId="1AB14240" w14:textId="150E3D35" w:rsidR="0032302D" w:rsidRDefault="0032302D" w:rsidP="00025E48">
      <w:pPr>
        <w:ind w:leftChars="300" w:left="630" w:firstLineChars="100" w:firstLine="220"/>
        <w:rPr>
          <w:rFonts w:ascii="ＭＳ 明朝" w:hAnsi="ＭＳ 明朝"/>
          <w:sz w:val="22"/>
        </w:rPr>
      </w:pPr>
      <w:r>
        <w:rPr>
          <w:rFonts w:ascii="ＭＳ 明朝" w:hAnsi="ＭＳ 明朝" w:hint="eastAsia"/>
          <w:sz w:val="22"/>
        </w:rPr>
        <w:t>防火管理者は、この消防計画が適用される全ての職員（アルバイト職員及び派遣職員を含む）に対し、毎年、</w:t>
      </w:r>
      <w:r w:rsidR="00AE200F" w:rsidRPr="00AE200F">
        <w:rPr>
          <w:rFonts w:ascii="ＭＳ 明朝" w:hAnsi="ＭＳ 明朝" w:hint="eastAsia"/>
          <w:sz w:val="22"/>
          <w:u w:val="single"/>
        </w:rPr>
        <w:t xml:space="preserve">　</w:t>
      </w:r>
      <w:r w:rsidR="00410F8D">
        <w:rPr>
          <w:rFonts w:ascii="ＭＳ 明朝" w:hAnsi="ＭＳ 明朝" w:hint="eastAsia"/>
          <w:sz w:val="22"/>
          <w:u w:val="single"/>
        </w:rPr>
        <w:t xml:space="preserve">　</w:t>
      </w:r>
      <w:bookmarkStart w:id="1" w:name="_GoBack"/>
      <w:bookmarkEnd w:id="1"/>
      <w:r w:rsidRPr="00AE200F">
        <w:rPr>
          <w:rFonts w:ascii="ＭＳ 明朝" w:hAnsi="ＭＳ 明朝" w:hint="eastAsia"/>
          <w:sz w:val="22"/>
          <w:u w:val="single"/>
        </w:rPr>
        <w:t>月</w:t>
      </w:r>
      <w:r>
        <w:rPr>
          <w:rFonts w:ascii="ＭＳ 明朝" w:hAnsi="ＭＳ 明朝" w:hint="eastAsia"/>
          <w:sz w:val="22"/>
        </w:rPr>
        <w:t>に下記についての教育を実施する。ただし、人事異動や新規採用で新たに職員となる者については、その都度必要な項目について実施する。</w:t>
      </w:r>
    </w:p>
    <w:p w14:paraId="1D4761A7" w14:textId="3DB9F9BE" w:rsidR="0032302D" w:rsidRDefault="00025E48" w:rsidP="00025E48">
      <w:pPr>
        <w:ind w:firstLineChars="200" w:firstLine="440"/>
        <w:rPr>
          <w:rFonts w:ascii="ＭＳ 明朝" w:hAnsi="ＭＳ 明朝"/>
          <w:sz w:val="22"/>
        </w:rPr>
      </w:pPr>
      <w:r>
        <w:rPr>
          <w:rFonts w:ascii="ＭＳ 明朝" w:hAnsi="ＭＳ 明朝" w:hint="eastAsia"/>
          <w:sz w:val="22"/>
        </w:rPr>
        <w:t xml:space="preserve">ア　</w:t>
      </w:r>
      <w:r w:rsidR="0032302D">
        <w:rPr>
          <w:rFonts w:ascii="ＭＳ 明朝" w:hAnsi="ＭＳ 明朝" w:hint="eastAsia"/>
          <w:sz w:val="22"/>
        </w:rPr>
        <w:t>火災予防上の遵守事項</w:t>
      </w:r>
    </w:p>
    <w:p w14:paraId="5679F352" w14:textId="520413E4" w:rsidR="0032302D" w:rsidRDefault="00025E48" w:rsidP="00025E48">
      <w:pPr>
        <w:ind w:firstLineChars="200" w:firstLine="440"/>
        <w:rPr>
          <w:rFonts w:ascii="ＭＳ 明朝" w:hAnsi="ＭＳ 明朝"/>
          <w:sz w:val="22"/>
        </w:rPr>
      </w:pPr>
      <w:r>
        <w:rPr>
          <w:rFonts w:ascii="ＭＳ 明朝" w:hAnsi="ＭＳ 明朝" w:hint="eastAsia"/>
          <w:sz w:val="22"/>
        </w:rPr>
        <w:lastRenderedPageBreak/>
        <w:t xml:space="preserve">イ　</w:t>
      </w:r>
      <w:r w:rsidR="0032302D">
        <w:rPr>
          <w:rFonts w:ascii="ＭＳ 明朝" w:hAnsi="ＭＳ 明朝" w:hint="eastAsia"/>
          <w:sz w:val="22"/>
        </w:rPr>
        <w:t>安全な作業等に関する基本的事項</w:t>
      </w:r>
    </w:p>
    <w:p w14:paraId="51553B3A" w14:textId="3E794C32" w:rsidR="005912C6" w:rsidRDefault="005912C6" w:rsidP="005912C6">
      <w:pPr>
        <w:ind w:leftChars="100" w:left="430" w:hangingChars="100" w:hanging="220"/>
        <w:jc w:val="left"/>
        <w:rPr>
          <w:sz w:val="22"/>
        </w:rPr>
      </w:pPr>
      <w:r>
        <w:rPr>
          <w:rFonts w:hint="eastAsia"/>
          <w:sz w:val="22"/>
        </w:rPr>
        <w:t>３　教育及び広報</w:t>
      </w:r>
    </w:p>
    <w:p w14:paraId="4DCE0FC7" w14:textId="77777777" w:rsidR="005912C6" w:rsidRDefault="005912C6" w:rsidP="005912C6">
      <w:pPr>
        <w:ind w:leftChars="167" w:left="351" w:firstLineChars="128" w:firstLine="282"/>
        <w:jc w:val="left"/>
        <w:rPr>
          <w:sz w:val="22"/>
        </w:rPr>
      </w:pPr>
      <w:r>
        <w:rPr>
          <w:rFonts w:hint="eastAsia"/>
          <w:sz w:val="22"/>
        </w:rPr>
        <w:t>防火管理者は、警戒宣言が発令された場合に、在館者が迅速かつ適切な活動ができるように次の教育を実施するとともに、防災意識の啓発を図るための広報活動を行うものとする。</w:t>
      </w:r>
    </w:p>
    <w:p w14:paraId="75402F8A" w14:textId="77777777" w:rsidR="005912C6" w:rsidRDefault="005912C6" w:rsidP="005912C6">
      <w:pPr>
        <w:ind w:firstLineChars="100" w:firstLine="220"/>
        <w:jc w:val="left"/>
        <w:rPr>
          <w:sz w:val="22"/>
        </w:rPr>
      </w:pPr>
      <w:r>
        <w:rPr>
          <w:rFonts w:hint="eastAsia"/>
          <w:sz w:val="22"/>
        </w:rPr>
        <w:t>（１）警戒宣言発令時の対応</w:t>
      </w:r>
    </w:p>
    <w:p w14:paraId="3A6CB0B4" w14:textId="77777777" w:rsidR="005912C6" w:rsidRDefault="005912C6" w:rsidP="005912C6">
      <w:pPr>
        <w:ind w:firstLineChars="100" w:firstLine="220"/>
        <w:jc w:val="left"/>
        <w:rPr>
          <w:sz w:val="22"/>
        </w:rPr>
      </w:pPr>
      <w:r>
        <w:rPr>
          <w:rFonts w:hint="eastAsia"/>
          <w:sz w:val="22"/>
        </w:rPr>
        <w:t>（２）在館者が守るべき事項</w:t>
      </w:r>
    </w:p>
    <w:p w14:paraId="76C3AEB2" w14:textId="77777777" w:rsidR="005912C6" w:rsidRDefault="005912C6" w:rsidP="005912C6">
      <w:pPr>
        <w:ind w:firstLineChars="100" w:firstLine="220"/>
        <w:jc w:val="left"/>
        <w:rPr>
          <w:sz w:val="22"/>
        </w:rPr>
      </w:pPr>
      <w:r>
        <w:rPr>
          <w:rFonts w:hint="eastAsia"/>
          <w:sz w:val="22"/>
        </w:rPr>
        <w:t>（３）その他警戒宣言発令時の安全確保のために必要な事項</w:t>
      </w:r>
    </w:p>
    <w:p w14:paraId="4C11E38A" w14:textId="77777777" w:rsidR="005912C6" w:rsidRDefault="005912C6" w:rsidP="005912C6">
      <w:pPr>
        <w:jc w:val="left"/>
        <w:rPr>
          <w:sz w:val="22"/>
          <w:u w:val="single"/>
        </w:rPr>
      </w:pPr>
      <w:r>
        <w:rPr>
          <w:rFonts w:hint="eastAsia"/>
          <w:sz w:val="22"/>
        </w:rPr>
        <w:t xml:space="preserve">　　　　　</w:t>
      </w:r>
      <w:r w:rsidRPr="00AE200F">
        <w:rPr>
          <w:rFonts w:hint="eastAsia"/>
          <w:sz w:val="22"/>
          <w:u w:val="single"/>
        </w:rPr>
        <w:t xml:space="preserve">　　　　　　　　　　　　　　　　　　　　　　　　　　　　　　　　</w:t>
      </w:r>
    </w:p>
    <w:p w14:paraId="46B3BA92" w14:textId="439D6A43" w:rsidR="005912C6" w:rsidRDefault="005912C6" w:rsidP="005912C6">
      <w:pPr>
        <w:ind w:firstLineChars="100" w:firstLine="220"/>
        <w:rPr>
          <w:rFonts w:ascii="ＭＳ 明朝" w:hAnsi="ＭＳ 明朝"/>
          <w:sz w:val="22"/>
        </w:rPr>
      </w:pPr>
      <w:r>
        <w:rPr>
          <w:rFonts w:ascii="ＭＳ 明朝" w:hAnsi="ＭＳ 明朝" w:hint="eastAsia"/>
          <w:sz w:val="22"/>
        </w:rPr>
        <w:t>４　消火器の不適切な点検防止のための教育</w:t>
      </w:r>
    </w:p>
    <w:p w14:paraId="78095052" w14:textId="77777777" w:rsidR="005912C6" w:rsidRDefault="005912C6" w:rsidP="005912C6">
      <w:pPr>
        <w:ind w:leftChars="200" w:left="420" w:firstLineChars="100" w:firstLine="220"/>
        <w:rPr>
          <w:rFonts w:ascii="ＭＳ 明朝" w:hAnsi="ＭＳ 明朝"/>
          <w:sz w:val="22"/>
        </w:rPr>
      </w:pPr>
      <w:r>
        <w:rPr>
          <w:rFonts w:ascii="ＭＳ 明朝" w:hAnsi="ＭＳ 明朝" w:hint="eastAsia"/>
          <w:sz w:val="22"/>
        </w:rPr>
        <w:t>防火管理者は、消火器の不適切な点検等を防止するため、次の事項について従業員に周知徹底する。</w:t>
      </w:r>
    </w:p>
    <w:p w14:paraId="185B5F77" w14:textId="294E87B7" w:rsidR="005912C6" w:rsidRDefault="005912C6" w:rsidP="005912C6">
      <w:pPr>
        <w:ind w:leftChars="105" w:left="708" w:hangingChars="222" w:hanging="488"/>
        <w:rPr>
          <w:rFonts w:ascii="ＭＳ 明朝" w:hAnsi="ＭＳ 明朝"/>
          <w:sz w:val="22"/>
        </w:rPr>
      </w:pPr>
      <w:r>
        <w:rPr>
          <w:rFonts w:ascii="ＭＳ 明朝" w:hAnsi="ＭＳ 明朝" w:hint="eastAsia"/>
          <w:sz w:val="22"/>
        </w:rPr>
        <w:t>（１）出入りの業者であるかどうかを身分証明書の提示等により確認すること。</w:t>
      </w:r>
    </w:p>
    <w:p w14:paraId="046A0D82" w14:textId="6384AEFD" w:rsidR="005912C6" w:rsidRDefault="005912C6" w:rsidP="005912C6">
      <w:pPr>
        <w:ind w:leftChars="105" w:left="708" w:hangingChars="222" w:hanging="488"/>
        <w:rPr>
          <w:rFonts w:ascii="ＭＳ 明朝" w:hAnsi="ＭＳ 明朝"/>
          <w:sz w:val="22"/>
        </w:rPr>
      </w:pPr>
      <w:r>
        <w:rPr>
          <w:rFonts w:ascii="ＭＳ 明朝" w:hAnsi="ＭＳ 明朝" w:hint="eastAsia"/>
          <w:sz w:val="22"/>
        </w:rPr>
        <w:t>（２）契約書その他の書類の内容をよく確認し、不用意に署名又は捺印をしないこと。</w:t>
      </w:r>
    </w:p>
    <w:p w14:paraId="7394ED52" w14:textId="43F06DD5" w:rsidR="005912C6" w:rsidRDefault="005912C6" w:rsidP="005912C6">
      <w:pPr>
        <w:ind w:leftChars="105" w:left="708" w:hangingChars="222" w:hanging="488"/>
        <w:rPr>
          <w:rFonts w:ascii="ＭＳ 明朝" w:hAnsi="ＭＳ 明朝"/>
          <w:sz w:val="22"/>
        </w:rPr>
      </w:pPr>
      <w:r>
        <w:rPr>
          <w:rFonts w:ascii="ＭＳ 明朝" w:hAnsi="ＭＳ 明朝" w:hint="eastAsia"/>
          <w:sz w:val="22"/>
        </w:rPr>
        <w:t>（３）安易に点検実施を了承しないこと。また、契約内容等に疑義がある場合は、点検を拒否すること。</w:t>
      </w:r>
    </w:p>
    <w:p w14:paraId="33614C5D" w14:textId="4E122851" w:rsidR="005912C6" w:rsidRDefault="005912C6" w:rsidP="005912C6">
      <w:pPr>
        <w:ind w:leftChars="105" w:left="708" w:hangingChars="222" w:hanging="488"/>
        <w:rPr>
          <w:rFonts w:ascii="ＭＳ 明朝" w:hAnsi="ＭＳ 明朝"/>
          <w:sz w:val="22"/>
        </w:rPr>
      </w:pPr>
      <w:r>
        <w:rPr>
          <w:rFonts w:ascii="ＭＳ 明朝" w:hAnsi="ＭＳ 明朝" w:hint="eastAsia"/>
          <w:sz w:val="22"/>
        </w:rPr>
        <w:t>（４）点検実施に当たっては、防火管理者等の責任者が立ち会うこと。</w:t>
      </w:r>
    </w:p>
    <w:p w14:paraId="36BB6314" w14:textId="24EF6FFA" w:rsidR="005912C6" w:rsidRDefault="005912C6" w:rsidP="005912C6">
      <w:pPr>
        <w:ind w:leftChars="105" w:left="708" w:hangingChars="222" w:hanging="488"/>
        <w:rPr>
          <w:rFonts w:ascii="ＭＳ 明朝" w:hAnsi="ＭＳ 明朝"/>
          <w:sz w:val="22"/>
        </w:rPr>
      </w:pPr>
      <w:r>
        <w:rPr>
          <w:rFonts w:ascii="ＭＳ 明朝" w:hAnsi="ＭＳ 明朝" w:hint="eastAsia"/>
          <w:sz w:val="22"/>
        </w:rPr>
        <w:t>（５）不適切な点検が実施された場合や不当に高い点検手数料を請求された場合等にあっては、その場での支払いは避けること。また、居直る等対応が困難な場合にあっては、警察機関等への通報、相談等を行うこと。</w:t>
      </w:r>
    </w:p>
    <w:p w14:paraId="13269BA5" w14:textId="77777777" w:rsidR="00BB7EF6" w:rsidRDefault="00BB7EF6" w:rsidP="00E103BE">
      <w:pPr>
        <w:jc w:val="left"/>
        <w:rPr>
          <w:rFonts w:asciiTheme="minorEastAsia" w:hAnsiTheme="minorEastAsia"/>
          <w:b/>
          <w:sz w:val="22"/>
        </w:rPr>
      </w:pPr>
    </w:p>
    <w:p w14:paraId="123DB5D9" w14:textId="7FFFCB49" w:rsidR="0017015C" w:rsidRDefault="00CB0047" w:rsidP="00E103BE">
      <w:pPr>
        <w:jc w:val="left"/>
        <w:rPr>
          <w:rFonts w:ascii="ＭＳ ゴシック" w:eastAsia="ＭＳ ゴシック" w:hAnsi="ＭＳ ゴシック"/>
          <w:sz w:val="22"/>
        </w:rPr>
      </w:pPr>
      <w:r>
        <w:rPr>
          <w:rFonts w:asciiTheme="minorEastAsia" w:hAnsiTheme="minorEastAsia" w:hint="eastAsia"/>
          <w:b/>
          <w:sz w:val="22"/>
        </w:rPr>
        <w:t>第５　その他</w:t>
      </w:r>
    </w:p>
    <w:p w14:paraId="2D605681" w14:textId="77777777" w:rsidR="006973B4" w:rsidRDefault="00CB0047" w:rsidP="006973B4">
      <w:pPr>
        <w:ind w:leftChars="100" w:left="420" w:hangingChars="100" w:hanging="210"/>
        <w:jc w:val="left"/>
      </w:pPr>
      <w:r>
        <w:rPr>
          <w:rFonts w:hint="eastAsia"/>
        </w:rPr>
        <w:t>１　南海トラフ地震防災対策</w:t>
      </w:r>
    </w:p>
    <w:p w14:paraId="64760F43" w14:textId="7B2CB61B" w:rsidR="0017015C" w:rsidRPr="00AE200F" w:rsidRDefault="00CB0047" w:rsidP="001D10F2">
      <w:pPr>
        <w:ind w:leftChars="167" w:left="351" w:firstLineChars="2" w:firstLine="4"/>
        <w:jc w:val="left"/>
        <w:rPr>
          <w:rFonts w:ascii="ＭＳ ゴシック" w:eastAsia="ＭＳ ゴシック" w:hAnsi="ＭＳ ゴシック"/>
          <w:color w:val="FF0000"/>
          <w:sz w:val="22"/>
        </w:rPr>
      </w:pPr>
      <w:r>
        <w:rPr>
          <w:rFonts w:hint="eastAsia"/>
        </w:rPr>
        <w:t xml:space="preserve">　</w:t>
      </w:r>
      <w:r w:rsidRPr="00AE200F">
        <w:rPr>
          <w:rFonts w:hint="eastAsia"/>
          <w:color w:val="FF0000"/>
        </w:rPr>
        <w:t>南海トラフ地震防災対策推進地域に所在する対象物については、別添「南海トラフ地震防災規程」を添付するものとする。</w:t>
      </w:r>
    </w:p>
    <w:p w14:paraId="2034577B" w14:textId="77777777" w:rsidR="0017015C" w:rsidRDefault="00CB0047" w:rsidP="006973B4">
      <w:pPr>
        <w:ind w:firstLineChars="100" w:firstLine="210"/>
        <w:jc w:val="left"/>
        <w:rPr>
          <w:rFonts w:ascii="ＭＳ ゴシック" w:eastAsia="ＭＳ ゴシック" w:hAnsi="ＭＳ ゴシック"/>
          <w:sz w:val="22"/>
        </w:rPr>
      </w:pPr>
      <w:r>
        <w:rPr>
          <w:rFonts w:hint="eastAsia"/>
        </w:rPr>
        <w:t xml:space="preserve">２　</w:t>
      </w:r>
      <w:r>
        <w:rPr>
          <w:rFonts w:asciiTheme="minorEastAsia" w:hAnsiTheme="minorEastAsia" w:hint="eastAsia"/>
          <w:sz w:val="22"/>
        </w:rPr>
        <w:t>防火管理業務の一部委託について〔　該当・非該当　〕</w:t>
      </w:r>
    </w:p>
    <w:p w14:paraId="130CD0DE" w14:textId="77777777" w:rsidR="0017015C" w:rsidRDefault="00CB0047" w:rsidP="006973B4">
      <w:pPr>
        <w:ind w:firstLineChars="100" w:firstLine="210"/>
        <w:jc w:val="left"/>
      </w:pPr>
      <w:r>
        <w:rPr>
          <w:rFonts w:hint="eastAsia"/>
        </w:rPr>
        <w:t>（１）委託者からの指揮命令</w:t>
      </w:r>
    </w:p>
    <w:p w14:paraId="6DB59D8D" w14:textId="124E2E8D" w:rsidR="0017015C" w:rsidRDefault="00CB0047" w:rsidP="001D10F2">
      <w:pPr>
        <w:ind w:leftChars="300" w:left="630" w:firstLineChars="100" w:firstLine="210"/>
        <w:jc w:val="left"/>
      </w:pPr>
      <w:r>
        <w:rPr>
          <w:rFonts w:hint="eastAsia"/>
        </w:rPr>
        <w:t>委託を受けて防火管理業務に従事する者は、この計画に定めるところにより、管理権原者・防火管理者・自衛消防隊長等の指示・指揮命令の下に適正に業務を実施する。</w:t>
      </w:r>
    </w:p>
    <w:p w14:paraId="6B6A204F" w14:textId="77777777" w:rsidR="0017015C" w:rsidRDefault="00CB0047" w:rsidP="006973B4">
      <w:pPr>
        <w:ind w:firstLineChars="100" w:firstLine="210"/>
        <w:jc w:val="left"/>
      </w:pPr>
      <w:r>
        <w:rPr>
          <w:rFonts w:hint="eastAsia"/>
        </w:rPr>
        <w:t>（２）委託者への報告</w:t>
      </w:r>
    </w:p>
    <w:p w14:paraId="61665ABA" w14:textId="77777777" w:rsidR="0017015C" w:rsidRDefault="00CB0047" w:rsidP="001D10F2">
      <w:pPr>
        <w:ind w:firstLineChars="400" w:firstLine="840"/>
        <w:jc w:val="left"/>
      </w:pPr>
      <w:r>
        <w:rPr>
          <w:rFonts w:hint="eastAsia"/>
        </w:rPr>
        <w:t>受託者は、受託した防火管理業務について、定期に防火管理者に報告する。</w:t>
      </w:r>
    </w:p>
    <w:p w14:paraId="2EB37E4B" w14:textId="77777777" w:rsidR="0017015C" w:rsidRDefault="00CB0047" w:rsidP="006973B4">
      <w:pPr>
        <w:ind w:firstLineChars="100" w:firstLine="210"/>
        <w:jc w:val="left"/>
      </w:pPr>
      <w:r>
        <w:rPr>
          <w:rFonts w:hint="eastAsia"/>
        </w:rPr>
        <w:t>（３）防火管理業務の委託状況</w:t>
      </w:r>
    </w:p>
    <w:p w14:paraId="3700CC3A" w14:textId="0B17BC10" w:rsidR="0017015C" w:rsidRDefault="00B0746E" w:rsidP="001D10F2">
      <w:pPr>
        <w:ind w:firstLineChars="400" w:firstLine="840"/>
        <w:jc w:val="left"/>
      </w:pPr>
      <w:r w:rsidRPr="00541CF7">
        <w:rPr>
          <w:rFonts w:hint="eastAsia"/>
          <w:color w:val="FF0000"/>
        </w:rPr>
        <w:t>（</w:t>
      </w:r>
      <w:r>
        <w:rPr>
          <w:rFonts w:hint="eastAsia"/>
          <w:color w:val="FF0000"/>
        </w:rPr>
        <w:t>別</w:t>
      </w:r>
      <w:r w:rsidRPr="00541CF7">
        <w:rPr>
          <w:rFonts w:hint="eastAsia"/>
          <w:color w:val="FF0000"/>
        </w:rPr>
        <w:t>表集　別表</w:t>
      </w:r>
      <w:r>
        <w:rPr>
          <w:rFonts w:hint="eastAsia"/>
          <w:color w:val="FF0000"/>
        </w:rPr>
        <w:t>１０</w:t>
      </w:r>
      <w:r w:rsidRPr="00541CF7">
        <w:rPr>
          <w:rFonts w:hint="eastAsia"/>
          <w:color w:val="FF0000"/>
        </w:rPr>
        <w:t>）</w:t>
      </w:r>
      <w:r w:rsidR="00CB0047">
        <w:rPr>
          <w:rFonts w:hint="eastAsia"/>
        </w:rPr>
        <w:t>「防火管理業務の一部委託状況表」のとおり。</w:t>
      </w:r>
    </w:p>
    <w:p w14:paraId="34A7A3C3" w14:textId="5C5C8F45" w:rsidR="0017015C" w:rsidRDefault="00CB0047" w:rsidP="006973B4">
      <w:pPr>
        <w:ind w:firstLineChars="100" w:firstLine="220"/>
        <w:jc w:val="left"/>
        <w:rPr>
          <w:rFonts w:asciiTheme="minorEastAsia" w:hAnsiTheme="minorEastAsia"/>
        </w:rPr>
      </w:pPr>
      <w:r>
        <w:rPr>
          <w:rFonts w:asciiTheme="minorEastAsia" w:hAnsiTheme="minorEastAsia" w:hint="eastAsia"/>
          <w:sz w:val="22"/>
        </w:rPr>
        <w:t>（４）消防機関との連絡等</w:t>
      </w:r>
    </w:p>
    <w:p w14:paraId="1E424FC0" w14:textId="77777777" w:rsidR="0017015C" w:rsidRDefault="00CB0047" w:rsidP="006973B4">
      <w:pPr>
        <w:ind w:firstLineChars="200" w:firstLine="440"/>
        <w:jc w:val="left"/>
      </w:pPr>
      <w:r>
        <w:rPr>
          <w:rFonts w:asciiTheme="minorEastAsia" w:hAnsiTheme="minorEastAsia" w:hint="eastAsia"/>
          <w:sz w:val="22"/>
        </w:rPr>
        <w:t>ア　消防機関へ報告、連絡する事項</w:t>
      </w:r>
    </w:p>
    <w:p w14:paraId="70FA3F68" w14:textId="405C07AA" w:rsidR="0017015C" w:rsidRDefault="00CB0047" w:rsidP="001D10F2">
      <w:pPr>
        <w:ind w:leftChars="300" w:left="630" w:firstLineChars="100" w:firstLine="210"/>
        <w:jc w:val="left"/>
      </w:pPr>
      <w:r>
        <w:rPr>
          <w:rFonts w:hint="eastAsia"/>
        </w:rPr>
        <w:t>防火管理者又は管理権限者は、</w:t>
      </w:r>
      <w:r w:rsidR="005C2F2F" w:rsidRPr="005C2F2F">
        <w:rPr>
          <w:rFonts w:hint="eastAsia"/>
        </w:rPr>
        <w:t>次</w:t>
      </w:r>
      <w:r>
        <w:rPr>
          <w:rFonts w:hint="eastAsia"/>
        </w:rPr>
        <w:t>に掲げる事項を実施する際又は事案が発生した際は、</w:t>
      </w:r>
      <w:r w:rsidR="005C2F2F">
        <w:rPr>
          <w:rFonts w:hint="eastAsia"/>
        </w:rPr>
        <w:t>所轄</w:t>
      </w:r>
      <w:r>
        <w:rPr>
          <w:rFonts w:hint="eastAsia"/>
        </w:rPr>
        <w:t>消防署に通報、連絡又は届出を行う。</w:t>
      </w:r>
    </w:p>
    <w:p w14:paraId="259EE4F8" w14:textId="18ABF25B" w:rsidR="005C2F2F" w:rsidRDefault="005C2F2F" w:rsidP="005C2F2F">
      <w:pPr>
        <w:jc w:val="left"/>
      </w:pPr>
      <w:r>
        <w:rPr>
          <w:rFonts w:hint="eastAsia"/>
        </w:rPr>
        <w:t xml:space="preserve">　　　</w:t>
      </w:r>
      <w:r>
        <w:rPr>
          <w:rFonts w:hint="eastAsia"/>
        </w:rPr>
        <w:t>(</w:t>
      </w:r>
      <w:r>
        <w:rPr>
          <w:rFonts w:hint="eastAsia"/>
        </w:rPr>
        <w:t>ｱ</w:t>
      </w:r>
      <w:r>
        <w:rPr>
          <w:rFonts w:hint="eastAsia"/>
        </w:rPr>
        <w:t xml:space="preserve">) </w:t>
      </w:r>
      <w:r w:rsidR="00F11894">
        <w:rPr>
          <w:rFonts w:hint="eastAsia"/>
        </w:rPr>
        <w:t>防火管理者を定めたとき、又はこれを解任したとき</w:t>
      </w:r>
    </w:p>
    <w:p w14:paraId="177D512C" w14:textId="5F189354" w:rsidR="00F11894" w:rsidRDefault="00F11894" w:rsidP="005C2F2F">
      <w:pPr>
        <w:jc w:val="left"/>
      </w:pPr>
      <w:r>
        <w:rPr>
          <w:rFonts w:hint="eastAsia"/>
        </w:rPr>
        <w:t xml:space="preserve">　　　</w:t>
      </w:r>
      <w:r>
        <w:rPr>
          <w:rFonts w:hint="eastAsia"/>
        </w:rPr>
        <w:t>(</w:t>
      </w:r>
      <w:r>
        <w:rPr>
          <w:rFonts w:hint="eastAsia"/>
        </w:rPr>
        <w:t>ｲ</w:t>
      </w:r>
      <w:r>
        <w:rPr>
          <w:rFonts w:hint="eastAsia"/>
        </w:rPr>
        <w:t xml:space="preserve">) </w:t>
      </w:r>
      <w:r>
        <w:rPr>
          <w:rFonts w:hint="eastAsia"/>
        </w:rPr>
        <w:t>消防計画を作成したとき、又はこれを変更したとき</w:t>
      </w:r>
    </w:p>
    <w:p w14:paraId="4CD8E3F1" w14:textId="0EE92C62" w:rsidR="00F11894" w:rsidRDefault="00F11894" w:rsidP="005C2F2F">
      <w:pPr>
        <w:jc w:val="left"/>
      </w:pPr>
      <w:r>
        <w:rPr>
          <w:rFonts w:hint="eastAsia"/>
        </w:rPr>
        <w:lastRenderedPageBreak/>
        <w:t xml:space="preserve">　　　</w:t>
      </w:r>
      <w:r>
        <w:rPr>
          <w:rFonts w:hint="eastAsia"/>
        </w:rPr>
        <w:t>(</w:t>
      </w:r>
      <w:r>
        <w:rPr>
          <w:rFonts w:hint="eastAsia"/>
        </w:rPr>
        <w:t>ｳ</w:t>
      </w:r>
      <w:r>
        <w:rPr>
          <w:rFonts w:hint="eastAsia"/>
        </w:rPr>
        <w:t xml:space="preserve">) </w:t>
      </w:r>
      <w:r>
        <w:rPr>
          <w:rFonts w:hint="eastAsia"/>
        </w:rPr>
        <w:t>自衛消防訓練を実施するとき、又はこれを実施したとき</w:t>
      </w:r>
    </w:p>
    <w:p w14:paraId="22585C3B" w14:textId="7F57C692" w:rsidR="00F11894" w:rsidRDefault="00F11894" w:rsidP="005C2F2F">
      <w:pPr>
        <w:jc w:val="left"/>
      </w:pPr>
      <w:r>
        <w:rPr>
          <w:rFonts w:hint="eastAsia"/>
        </w:rPr>
        <w:t xml:space="preserve">　　　</w:t>
      </w:r>
      <w:r>
        <w:rPr>
          <w:rFonts w:hint="eastAsia"/>
        </w:rPr>
        <w:t>(</w:t>
      </w:r>
      <w:r>
        <w:rPr>
          <w:rFonts w:hint="eastAsia"/>
        </w:rPr>
        <w:t>ｴ</w:t>
      </w:r>
      <w:r>
        <w:rPr>
          <w:rFonts w:hint="eastAsia"/>
        </w:rPr>
        <w:t xml:space="preserve">) </w:t>
      </w:r>
      <w:r>
        <w:rPr>
          <w:rFonts w:hint="eastAsia"/>
        </w:rPr>
        <w:t>消防用設備等点検（総合点検）を実施したとき</w:t>
      </w:r>
    </w:p>
    <w:p w14:paraId="6569CC8B" w14:textId="30815260" w:rsidR="00F11894" w:rsidRDefault="00F11894" w:rsidP="005C2F2F">
      <w:pPr>
        <w:jc w:val="left"/>
      </w:pPr>
      <w:r>
        <w:rPr>
          <w:rFonts w:hint="eastAsia"/>
        </w:rPr>
        <w:t xml:space="preserve">　　　</w:t>
      </w:r>
      <w:r>
        <w:rPr>
          <w:rFonts w:hint="eastAsia"/>
        </w:rPr>
        <w:t>(</w:t>
      </w:r>
      <w:r>
        <w:rPr>
          <w:rFonts w:hint="eastAsia"/>
        </w:rPr>
        <w:t>ｵ</w:t>
      </w:r>
      <w:r>
        <w:rPr>
          <w:rFonts w:hint="eastAsia"/>
        </w:rPr>
        <w:t xml:space="preserve">) </w:t>
      </w:r>
      <w:r>
        <w:rPr>
          <w:rFonts w:hint="eastAsia"/>
        </w:rPr>
        <w:t>防火対象物点検を実施したとき</w:t>
      </w:r>
    </w:p>
    <w:p w14:paraId="6C420AE8" w14:textId="2C3495EC" w:rsidR="00F11894" w:rsidRDefault="00F11894" w:rsidP="005C2F2F">
      <w:pPr>
        <w:jc w:val="left"/>
      </w:pPr>
      <w:r>
        <w:rPr>
          <w:rFonts w:hint="eastAsia"/>
        </w:rPr>
        <w:t xml:space="preserve">　　　</w:t>
      </w:r>
      <w:r>
        <w:rPr>
          <w:rFonts w:hint="eastAsia"/>
        </w:rPr>
        <w:t>(</w:t>
      </w:r>
      <w:r>
        <w:rPr>
          <w:rFonts w:hint="eastAsia"/>
        </w:rPr>
        <w:t>ｶ</w:t>
      </w:r>
      <w:r>
        <w:rPr>
          <w:rFonts w:hint="eastAsia"/>
        </w:rPr>
        <w:t xml:space="preserve">) </w:t>
      </w:r>
      <w:r>
        <w:rPr>
          <w:rFonts w:hint="eastAsia"/>
        </w:rPr>
        <w:t>用途の変更、増改築等を計画するとき</w:t>
      </w:r>
    </w:p>
    <w:p w14:paraId="7868568C" w14:textId="0F6A202E" w:rsidR="00F11894" w:rsidRPr="005C2F2F" w:rsidRDefault="00F11894" w:rsidP="005C2F2F">
      <w:pPr>
        <w:jc w:val="left"/>
      </w:pPr>
      <w:r>
        <w:rPr>
          <w:rFonts w:hint="eastAsia"/>
        </w:rPr>
        <w:t xml:space="preserve">　　　</w:t>
      </w:r>
      <w:r>
        <w:rPr>
          <w:rFonts w:hint="eastAsia"/>
        </w:rPr>
        <w:t>(</w:t>
      </w:r>
      <w:r>
        <w:rPr>
          <w:rFonts w:hint="eastAsia"/>
        </w:rPr>
        <w:t>ｷ</w:t>
      </w:r>
      <w:r>
        <w:rPr>
          <w:rFonts w:hint="eastAsia"/>
        </w:rPr>
        <w:t xml:space="preserve">) </w:t>
      </w:r>
      <w:r>
        <w:rPr>
          <w:rFonts w:hint="eastAsia"/>
        </w:rPr>
        <w:t>その他消防法令及び火災予防条例に定める届出事項等に該当する事案が発生したとき</w:t>
      </w:r>
    </w:p>
    <w:p w14:paraId="4B5F5DA2" w14:textId="77777777" w:rsidR="0017015C" w:rsidRDefault="00CB0047" w:rsidP="006973B4">
      <w:pPr>
        <w:ind w:firstLineChars="200" w:firstLine="440"/>
        <w:jc w:val="left"/>
        <w:rPr>
          <w:rFonts w:ascii="ＭＳ 明朝" w:eastAsia="ＭＳ 明朝" w:hAnsi="ＭＳ 明朝"/>
        </w:rPr>
      </w:pPr>
      <w:r>
        <w:rPr>
          <w:rFonts w:asciiTheme="minorEastAsia" w:hAnsiTheme="minorEastAsia" w:hint="eastAsia"/>
          <w:sz w:val="22"/>
        </w:rPr>
        <w:t>イ</w:t>
      </w: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防火管理維持台帳の作成、整備及び保管　</w:t>
      </w:r>
    </w:p>
    <w:p w14:paraId="2497FC93" w14:textId="5523B97E" w:rsidR="0017015C" w:rsidRDefault="00CB0047" w:rsidP="006973B4">
      <w:pPr>
        <w:ind w:leftChars="300" w:left="850" w:hangingChars="100" w:hanging="220"/>
        <w:jc w:val="left"/>
        <w:rPr>
          <w:rFonts w:ascii="ＭＳ 明朝" w:eastAsia="ＭＳ 明朝" w:hAnsi="ＭＳ 明朝"/>
          <w:sz w:val="22"/>
        </w:rPr>
      </w:pPr>
      <w:r>
        <w:rPr>
          <w:rFonts w:ascii="ＭＳ 明朝" w:eastAsia="ＭＳ 明朝" w:hAnsi="ＭＳ 明朝" w:hint="eastAsia"/>
          <w:sz w:val="22"/>
        </w:rPr>
        <w:t xml:space="preserve">(ｱ)　</w:t>
      </w:r>
      <w:r>
        <w:rPr>
          <w:rFonts w:ascii="ＭＳ 明朝" w:eastAsia="ＭＳ 明朝" w:hAnsi="ＭＳ 明朝" w:hint="eastAsia"/>
        </w:rPr>
        <w:t>管理権原者は、消防機関へ報告した書類及び防火管理業務に必要な書類等をこの</w:t>
      </w:r>
      <w:r>
        <w:rPr>
          <w:rFonts w:ascii="ＭＳ 明朝" w:eastAsia="ＭＳ 明朝" w:hAnsi="ＭＳ 明朝" w:hint="eastAsia"/>
          <w:sz w:val="22"/>
        </w:rPr>
        <w:t>消防計画とともに取りまとめて、防火管理維持台帳を作成し、整備し、保管す</w:t>
      </w:r>
      <w:r w:rsidR="006973B4">
        <w:rPr>
          <w:rFonts w:ascii="ＭＳ 明朝" w:eastAsia="ＭＳ 明朝" w:hAnsi="ＭＳ 明朝" w:hint="eastAsia"/>
          <w:sz w:val="22"/>
        </w:rPr>
        <w:t>る。</w:t>
      </w:r>
    </w:p>
    <w:p w14:paraId="75C15C61" w14:textId="0A943160" w:rsidR="0017015C" w:rsidRDefault="00CB0047" w:rsidP="006973B4">
      <w:pPr>
        <w:ind w:leftChars="300" w:left="850" w:hangingChars="100" w:hanging="220"/>
        <w:jc w:val="left"/>
      </w:pPr>
      <w:r>
        <w:rPr>
          <w:rFonts w:ascii="ＭＳ 明朝" w:eastAsia="ＭＳ 明朝" w:hAnsi="ＭＳ 明朝" w:hint="eastAsia"/>
          <w:sz w:val="22"/>
        </w:rPr>
        <w:t>(ｲ)</w:t>
      </w:r>
      <w:r w:rsidR="006973B4">
        <w:rPr>
          <w:rFonts w:ascii="ＭＳ 明朝" w:eastAsia="ＭＳ 明朝" w:hAnsi="ＭＳ 明朝" w:hint="eastAsia"/>
          <w:sz w:val="22"/>
        </w:rPr>
        <w:t xml:space="preserve">　</w:t>
      </w:r>
      <w:r>
        <w:rPr>
          <w:rFonts w:ascii="ＭＳ 明朝" w:eastAsia="ＭＳ 明朝" w:hAnsi="ＭＳ 明朝" w:hint="eastAsia"/>
          <w:sz w:val="22"/>
        </w:rPr>
        <w:t>転売等により管理権原者が変更となる場合は、防火管理維持台帳のうち竣工からの建築関係及び消防用設備</w:t>
      </w:r>
      <w:r w:rsidR="00B146AC">
        <w:rPr>
          <w:rFonts w:ascii="ＭＳ 明朝" w:eastAsia="ＭＳ 明朝" w:hAnsi="ＭＳ 明朝" w:hint="eastAsia"/>
          <w:sz w:val="22"/>
        </w:rPr>
        <w:t>等</w:t>
      </w:r>
      <w:r>
        <w:rPr>
          <w:rFonts w:ascii="ＭＳ 明朝" w:eastAsia="ＭＳ 明朝" w:hAnsi="ＭＳ 明朝" w:hint="eastAsia"/>
          <w:sz w:val="22"/>
        </w:rPr>
        <w:t>に関する届出書類や図面等の関係書類を確実に受け渡すものとする。</w:t>
      </w:r>
    </w:p>
    <w:p w14:paraId="1601F24C" w14:textId="77777777" w:rsidR="0017015C" w:rsidRDefault="0017015C" w:rsidP="00E103BE">
      <w:pPr>
        <w:jc w:val="left"/>
      </w:pPr>
    </w:p>
    <w:p w14:paraId="63B9073A" w14:textId="77777777" w:rsidR="0017015C" w:rsidRDefault="00CB0047" w:rsidP="00BB7EF6">
      <w:pPr>
        <w:jc w:val="right"/>
      </w:pPr>
      <w:r>
        <w:rPr>
          <w:rFonts w:ascii="ＭＳ 明朝" w:eastAsia="ＭＳ 明朝" w:hAnsi="ＭＳ 明朝" w:hint="eastAsia"/>
          <w:sz w:val="22"/>
        </w:rPr>
        <w:t>以上</w:t>
      </w:r>
    </w:p>
    <w:p w14:paraId="706F5108" w14:textId="505904C1" w:rsidR="008C2E4B" w:rsidRDefault="008C2E4B" w:rsidP="008C2E4B">
      <w:pPr>
        <w:jc w:val="left"/>
      </w:pPr>
      <w:r>
        <w:rPr>
          <w:rFonts w:hint="eastAsia"/>
        </w:rPr>
        <w:tab/>
      </w:r>
    </w:p>
    <w:p w14:paraId="79848C06" w14:textId="30242FC4" w:rsidR="008C2E4B" w:rsidRDefault="008C2E4B" w:rsidP="008C2E4B">
      <w:pPr>
        <w:jc w:val="left"/>
      </w:pPr>
      <w:r>
        <w:rPr>
          <w:rFonts w:hint="eastAsia"/>
        </w:rPr>
        <w:tab/>
      </w:r>
    </w:p>
    <w:p w14:paraId="6CFCC693" w14:textId="0CF2EBC7" w:rsidR="008C2E4B" w:rsidRDefault="008C2E4B" w:rsidP="008C2E4B">
      <w:pPr>
        <w:jc w:val="left"/>
      </w:pPr>
      <w:r>
        <w:rPr>
          <w:rFonts w:hint="eastAsia"/>
        </w:rPr>
        <w:tab/>
      </w:r>
    </w:p>
    <w:p w14:paraId="385AF41B" w14:textId="26406AE2" w:rsidR="008C2E4B" w:rsidRDefault="008C2E4B" w:rsidP="008C2E4B">
      <w:pPr>
        <w:jc w:val="left"/>
      </w:pPr>
      <w:r>
        <w:rPr>
          <w:rFonts w:hint="eastAsia"/>
        </w:rPr>
        <w:tab/>
      </w:r>
    </w:p>
    <w:p w14:paraId="47DB902E" w14:textId="33881624" w:rsidR="0017015C" w:rsidRPr="008C2E4B" w:rsidRDefault="008C2E4B" w:rsidP="008C2E4B">
      <w:pPr>
        <w:jc w:val="left"/>
      </w:pPr>
      <w:r>
        <w:rPr>
          <w:rFonts w:hint="eastAsia"/>
        </w:rPr>
        <w:tab/>
      </w:r>
    </w:p>
    <w:p w14:paraId="5056CADE" w14:textId="288B46FC" w:rsidR="008C2E4B" w:rsidRDefault="008C2E4B">
      <w:pPr>
        <w:widowControl/>
        <w:jc w:val="left"/>
      </w:pPr>
      <w:r>
        <w:br w:type="page"/>
      </w:r>
    </w:p>
    <w:p w14:paraId="4F3ACD3B" w14:textId="66FEB082" w:rsidR="008C2E4B" w:rsidRDefault="008E4805" w:rsidP="00E103BE">
      <w:pPr>
        <w:jc w:val="left"/>
      </w:pPr>
      <w:r>
        <w:rPr>
          <w:rFonts w:hint="eastAsia"/>
          <w:noProof/>
        </w:rPr>
        <w:lastRenderedPageBreak/>
        <mc:AlternateContent>
          <mc:Choice Requires="wpg">
            <w:drawing>
              <wp:anchor distT="0" distB="0" distL="114300" distR="114300" simplePos="0" relativeHeight="251665408" behindDoc="0" locked="0" layoutInCell="1" allowOverlap="1" wp14:anchorId="292FD713" wp14:editId="437E4C93">
                <wp:simplePos x="0" y="0"/>
                <wp:positionH relativeFrom="column">
                  <wp:posOffset>104775</wp:posOffset>
                </wp:positionH>
                <wp:positionV relativeFrom="paragraph">
                  <wp:posOffset>-238125</wp:posOffset>
                </wp:positionV>
                <wp:extent cx="6162864" cy="6577461"/>
                <wp:effectExtent l="0" t="0" r="28575" b="1397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864" cy="6577461"/>
                          <a:chOff x="1141" y="1651"/>
                          <a:chExt cx="9757" cy="10261"/>
                        </a:xfrm>
                      </wpg:grpSpPr>
                      <wps:wsp>
                        <wps:cNvPr id="2" name="Line 3"/>
                        <wps:cNvCnPr>
                          <a:cxnSpLocks noChangeShapeType="1"/>
                        </wps:cNvCnPr>
                        <wps:spPr bwMode="auto">
                          <a:xfrm>
                            <a:off x="6111" y="4422"/>
                            <a:ext cx="0" cy="4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4"/>
                        <wps:cNvCnPr>
                          <a:cxnSpLocks noChangeShapeType="1"/>
                        </wps:cNvCnPr>
                        <wps:spPr bwMode="auto">
                          <a:xfrm flipH="1">
                            <a:off x="4004" y="3483"/>
                            <a:ext cx="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a:off x="4005" y="3478"/>
                            <a:ext cx="0" cy="24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a:off x="6045" y="2760"/>
                            <a:ext cx="0"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4006" y="4141"/>
                            <a:ext cx="0" cy="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8"/>
                        <wps:cNvCnPr>
                          <a:cxnSpLocks noChangeShapeType="1"/>
                        </wps:cNvCnPr>
                        <wps:spPr bwMode="auto">
                          <a:xfrm>
                            <a:off x="7466" y="3477"/>
                            <a:ext cx="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
                        <wps:cNvCnPr>
                          <a:cxnSpLocks noChangeShapeType="1"/>
                        </wps:cNvCnPr>
                        <wps:spPr bwMode="auto">
                          <a:xfrm>
                            <a:off x="8206" y="3495"/>
                            <a:ext cx="0" cy="94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a:off x="4011" y="4422"/>
                            <a:ext cx="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3"/>
                        <wps:cNvCnPr>
                          <a:cxnSpLocks noChangeShapeType="1"/>
                        </wps:cNvCnPr>
                        <wps:spPr bwMode="auto">
                          <a:xfrm>
                            <a:off x="8023" y="8784"/>
                            <a:ext cx="0" cy="5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a:cxnSpLocks noChangeShapeType="1"/>
                        </wps:cNvCnPr>
                        <wps:spPr bwMode="auto">
                          <a:xfrm>
                            <a:off x="6098" y="8784"/>
                            <a:ext cx="0" cy="8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5"/>
                        <wps:cNvCnPr>
                          <a:cxnSpLocks noChangeShapeType="1"/>
                        </wps:cNvCnPr>
                        <wps:spPr bwMode="auto">
                          <a:xfrm>
                            <a:off x="9878" y="8710"/>
                            <a:ext cx="0" cy="8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6"/>
                        <wps:cNvCnPr>
                          <a:cxnSpLocks noChangeShapeType="1"/>
                        </wps:cNvCnPr>
                        <wps:spPr bwMode="auto">
                          <a:xfrm>
                            <a:off x="6112" y="10429"/>
                            <a:ext cx="3777" cy="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7"/>
                        <wps:cNvCnPr>
                          <a:cxnSpLocks noChangeShapeType="1"/>
                        </wps:cNvCnPr>
                        <wps:spPr bwMode="auto">
                          <a:xfrm>
                            <a:off x="6112" y="9763"/>
                            <a:ext cx="0" cy="6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Oval 18"/>
                        <wps:cNvSpPr>
                          <a:spLocks noChangeArrowheads="1"/>
                        </wps:cNvSpPr>
                        <wps:spPr bwMode="auto">
                          <a:xfrm>
                            <a:off x="7958" y="10353"/>
                            <a:ext cx="160" cy="16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28800" rIns="91440" bIns="0" anchor="t" anchorCtr="0" upright="1">
                          <a:noAutofit/>
                        </wps:bodyPr>
                      </wps:wsp>
                      <wps:wsp>
                        <wps:cNvPr id="18" name="Line 19"/>
                        <wps:cNvCnPr>
                          <a:cxnSpLocks noChangeShapeType="1"/>
                        </wps:cNvCnPr>
                        <wps:spPr bwMode="auto">
                          <a:xfrm>
                            <a:off x="7466" y="5210"/>
                            <a:ext cx="15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a:cxnSpLocks noChangeShapeType="1"/>
                        </wps:cNvCnPr>
                        <wps:spPr bwMode="auto">
                          <a:xfrm>
                            <a:off x="9026" y="5210"/>
                            <a:ext cx="0" cy="4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1"/>
                        <wps:cNvCnPr>
                          <a:cxnSpLocks noChangeShapeType="1"/>
                        </wps:cNvCnPr>
                        <wps:spPr bwMode="auto">
                          <a:xfrm>
                            <a:off x="6396" y="6527"/>
                            <a:ext cx="161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2"/>
                        <wps:cNvCnPr>
                          <a:cxnSpLocks noChangeShapeType="1"/>
                        </wps:cNvCnPr>
                        <wps:spPr bwMode="auto">
                          <a:xfrm>
                            <a:off x="8016" y="6537"/>
                            <a:ext cx="0" cy="164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3"/>
                        <wps:cNvCnPr>
                          <a:cxnSpLocks noChangeShapeType="1"/>
                        </wps:cNvCnPr>
                        <wps:spPr bwMode="auto">
                          <a:xfrm>
                            <a:off x="6098" y="7641"/>
                            <a:ext cx="0" cy="57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4"/>
                        <wps:cNvCnPr>
                          <a:cxnSpLocks noChangeShapeType="1"/>
                        </wps:cNvCnPr>
                        <wps:spPr bwMode="auto">
                          <a:xfrm>
                            <a:off x="9878" y="7641"/>
                            <a:ext cx="0" cy="51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5"/>
                        <wps:cNvCnPr>
                          <a:cxnSpLocks noChangeShapeType="1"/>
                        </wps:cNvCnPr>
                        <wps:spPr bwMode="auto">
                          <a:xfrm>
                            <a:off x="6098" y="7641"/>
                            <a:ext cx="376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6"/>
                        <wps:cNvCnPr>
                          <a:cxnSpLocks noChangeShapeType="1"/>
                        </wps:cNvCnPr>
                        <wps:spPr bwMode="auto">
                          <a:xfrm>
                            <a:off x="1905" y="6832"/>
                            <a:ext cx="0" cy="4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7"/>
                        <wps:cNvCnPr>
                          <a:cxnSpLocks noChangeShapeType="1"/>
                        </wps:cNvCnPr>
                        <wps:spPr bwMode="auto">
                          <a:xfrm>
                            <a:off x="3368" y="6832"/>
                            <a:ext cx="0" cy="4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8"/>
                        <wps:cNvCnPr>
                          <a:cxnSpLocks noChangeShapeType="1"/>
                        </wps:cNvCnPr>
                        <wps:spPr bwMode="auto">
                          <a:xfrm>
                            <a:off x="1905" y="6832"/>
                            <a:ext cx="146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9"/>
                        <wps:cNvCnPr>
                          <a:cxnSpLocks noChangeShapeType="1"/>
                        </wps:cNvCnPr>
                        <wps:spPr bwMode="auto">
                          <a:xfrm flipH="1">
                            <a:off x="2625" y="6510"/>
                            <a:ext cx="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30"/>
                        <wps:cNvCnPr>
                          <a:cxnSpLocks noChangeShapeType="1"/>
                        </wps:cNvCnPr>
                        <wps:spPr bwMode="auto">
                          <a:xfrm>
                            <a:off x="2640" y="6510"/>
                            <a:ext cx="0" cy="32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Text Box 31"/>
                        <wps:cNvSpPr txBox="1">
                          <a:spLocks noChangeArrowheads="1"/>
                        </wps:cNvSpPr>
                        <wps:spPr bwMode="auto">
                          <a:xfrm>
                            <a:off x="4369" y="2835"/>
                            <a:ext cx="780" cy="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5EE26C"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ベル</w:t>
                              </w:r>
                            </w:p>
                          </w:txbxContent>
                        </wps:txbx>
                        <wps:bodyPr rot="0" vert="horz" wrap="square" lIns="91440" tIns="28800" rIns="91440" bIns="0" anchor="t" anchorCtr="0" upright="1">
                          <a:noAutofit/>
                        </wps:bodyPr>
                      </wps:wsp>
                      <wps:wsp>
                        <wps:cNvPr id="31" name="Text Box 32"/>
                        <wps:cNvSpPr txBox="1">
                          <a:spLocks noChangeArrowheads="1"/>
                        </wps:cNvSpPr>
                        <wps:spPr bwMode="auto">
                          <a:xfrm>
                            <a:off x="7029" y="2855"/>
                            <a:ext cx="660" cy="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210CBF"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人</w:t>
                              </w:r>
                            </w:p>
                          </w:txbxContent>
                        </wps:txbx>
                        <wps:bodyPr rot="0" vert="horz" wrap="square" lIns="91440" tIns="28800" rIns="91440" bIns="0" anchor="t" anchorCtr="0" upright="1">
                          <a:noAutofit/>
                        </wps:bodyPr>
                      </wps:wsp>
                      <wps:wsp>
                        <wps:cNvPr id="32" name="Text Box 33"/>
                        <wps:cNvSpPr txBox="1">
                          <a:spLocks noChangeArrowheads="1"/>
                        </wps:cNvSpPr>
                        <wps:spPr bwMode="auto">
                          <a:xfrm>
                            <a:off x="8798" y="9091"/>
                            <a:ext cx="820" cy="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F2C81C"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ＹＥＳ</w:t>
                              </w:r>
                            </w:p>
                          </w:txbxContent>
                        </wps:txbx>
                        <wps:bodyPr rot="0" vert="horz" wrap="square" lIns="91440" tIns="28800" rIns="91440" bIns="0" anchor="t" anchorCtr="0" upright="1">
                          <a:noAutofit/>
                        </wps:bodyPr>
                      </wps:wsp>
                      <wps:wsp>
                        <wps:cNvPr id="33" name="Text Box 34"/>
                        <wps:cNvSpPr txBox="1">
                          <a:spLocks noChangeArrowheads="1"/>
                        </wps:cNvSpPr>
                        <wps:spPr bwMode="auto">
                          <a:xfrm>
                            <a:off x="6458" y="9091"/>
                            <a:ext cx="720" cy="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F3DA61"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ＮＯ</w:t>
                              </w:r>
                            </w:p>
                          </w:txbxContent>
                        </wps:txbx>
                        <wps:bodyPr rot="0" vert="horz" wrap="square" lIns="91440" tIns="28800" rIns="91440" bIns="0" anchor="t" anchorCtr="0" upright="1">
                          <a:noAutofit/>
                        </wps:bodyPr>
                      </wps:wsp>
                      <wps:wsp>
                        <wps:cNvPr id="34" name="Text Box 35"/>
                        <wps:cNvSpPr txBox="1">
                          <a:spLocks noChangeArrowheads="1"/>
                        </wps:cNvSpPr>
                        <wps:spPr bwMode="auto">
                          <a:xfrm>
                            <a:off x="4443" y="4746"/>
                            <a:ext cx="690"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0D668C"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ＮＯ</w:t>
                              </w:r>
                            </w:p>
                          </w:txbxContent>
                        </wps:txbx>
                        <wps:bodyPr rot="0" vert="horz" wrap="square" lIns="91440" tIns="28800" rIns="91440" bIns="0" anchor="t" anchorCtr="0" upright="1">
                          <a:noAutofit/>
                        </wps:bodyPr>
                      </wps:wsp>
                      <wps:wsp>
                        <wps:cNvPr id="35" name="Text Box 36"/>
                        <wps:cNvSpPr txBox="1">
                          <a:spLocks noChangeArrowheads="1"/>
                        </wps:cNvSpPr>
                        <wps:spPr bwMode="auto">
                          <a:xfrm>
                            <a:off x="6958" y="4712"/>
                            <a:ext cx="825" cy="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3E240"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ＹＥＳ</w:t>
                              </w:r>
                            </w:p>
                          </w:txbxContent>
                        </wps:txbx>
                        <wps:bodyPr rot="0" vert="horz" wrap="square" lIns="91440" tIns="28800" rIns="91440" bIns="0" anchor="t" anchorCtr="0" upright="1">
                          <a:noAutofit/>
                        </wps:bodyPr>
                      </wps:wsp>
                      <wps:wsp>
                        <wps:cNvPr id="36" name="Text Box 37"/>
                        <wps:cNvSpPr txBox="1">
                          <a:spLocks noChangeArrowheads="1"/>
                        </wps:cNvSpPr>
                        <wps:spPr bwMode="auto">
                          <a:xfrm>
                            <a:off x="2858" y="6021"/>
                            <a:ext cx="735" cy="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AB7F7B"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ＮＯ</w:t>
                              </w:r>
                            </w:p>
                          </w:txbxContent>
                        </wps:txbx>
                        <wps:bodyPr rot="0" vert="horz" wrap="square" lIns="91440" tIns="28800" rIns="91440" bIns="0" anchor="t" anchorCtr="0" upright="1">
                          <a:noAutofit/>
                        </wps:bodyPr>
                      </wps:wsp>
                      <wps:wsp>
                        <wps:cNvPr id="37" name="Text Box 38"/>
                        <wps:cNvSpPr txBox="1">
                          <a:spLocks noChangeArrowheads="1"/>
                        </wps:cNvSpPr>
                        <wps:spPr bwMode="auto">
                          <a:xfrm>
                            <a:off x="5738" y="6021"/>
                            <a:ext cx="885" cy="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463713"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ＹＥＳ</w:t>
                              </w:r>
                            </w:p>
                          </w:txbxContent>
                        </wps:txbx>
                        <wps:bodyPr rot="0" vert="horz" wrap="square" lIns="91440" tIns="28800" rIns="91440" bIns="0" anchor="t" anchorCtr="0" upright="1">
                          <a:noAutofit/>
                        </wps:bodyPr>
                      </wps:wsp>
                      <wps:wsp>
                        <wps:cNvPr id="38" name="AutoShape 39"/>
                        <wps:cNvSpPr>
                          <a:spLocks noChangeArrowheads="1"/>
                        </wps:cNvSpPr>
                        <wps:spPr bwMode="auto">
                          <a:xfrm>
                            <a:off x="5124" y="2285"/>
                            <a:ext cx="1870" cy="465"/>
                          </a:xfrm>
                          <a:prstGeom prst="roundRect">
                            <a:avLst>
                              <a:gd name="adj" fmla="val 16667"/>
                            </a:avLst>
                          </a:prstGeom>
                          <a:solidFill>
                            <a:srgbClr val="FFFFFF"/>
                          </a:solidFill>
                          <a:ln w="9525">
                            <a:solidFill>
                              <a:srgbClr val="000000"/>
                            </a:solidFill>
                            <a:round/>
                            <a:headEnd/>
                            <a:tailEnd/>
                          </a:ln>
                        </wps:spPr>
                        <wps:txbx>
                          <w:txbxContent>
                            <w:p w14:paraId="62BB9FE1"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火災の覚知</w:t>
                              </w:r>
                            </w:p>
                          </w:txbxContent>
                        </wps:txbx>
                        <wps:bodyPr rot="0" vert="horz" wrap="square" lIns="91440" tIns="46800" rIns="91440" bIns="45720" anchor="t" anchorCtr="0" upright="1">
                          <a:noAutofit/>
                        </wps:bodyPr>
                      </wps:wsp>
                      <wps:wsp>
                        <wps:cNvPr id="39" name="AutoShape 40"/>
                        <wps:cNvSpPr>
                          <a:spLocks noChangeArrowheads="1"/>
                        </wps:cNvSpPr>
                        <wps:spPr bwMode="auto">
                          <a:xfrm>
                            <a:off x="4642" y="3114"/>
                            <a:ext cx="2815" cy="720"/>
                          </a:xfrm>
                          <a:prstGeom prst="flowChartDecision">
                            <a:avLst/>
                          </a:prstGeom>
                          <a:solidFill>
                            <a:srgbClr val="FFFFFF"/>
                          </a:solidFill>
                          <a:ln w="9525">
                            <a:solidFill>
                              <a:srgbClr val="000000"/>
                            </a:solidFill>
                            <a:miter lim="800000"/>
                            <a:headEnd/>
                            <a:tailEnd/>
                          </a:ln>
                        </wps:spPr>
                        <wps:txbx>
                          <w:txbxContent>
                            <w:p w14:paraId="52F15B9F"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ベルor人</w:t>
                              </w:r>
                            </w:p>
                          </w:txbxContent>
                        </wps:txbx>
                        <wps:bodyPr rot="0" vert="horz" wrap="square" lIns="91440" tIns="45720" rIns="91440" bIns="45720" anchor="t" anchorCtr="0" upright="1">
                          <a:noAutofit/>
                        </wps:bodyPr>
                      </wps:wsp>
                      <wps:wsp>
                        <wps:cNvPr id="40" name="AutoShape 41"/>
                        <wps:cNvSpPr>
                          <a:spLocks noChangeArrowheads="1"/>
                        </wps:cNvSpPr>
                        <wps:spPr bwMode="auto">
                          <a:xfrm>
                            <a:off x="3030" y="3726"/>
                            <a:ext cx="1835" cy="430"/>
                          </a:xfrm>
                          <a:prstGeom prst="roundRect">
                            <a:avLst>
                              <a:gd name="adj" fmla="val 16667"/>
                            </a:avLst>
                          </a:prstGeom>
                          <a:solidFill>
                            <a:srgbClr val="FFFFFF"/>
                          </a:solidFill>
                          <a:ln w="9525">
                            <a:solidFill>
                              <a:srgbClr val="000000"/>
                            </a:solidFill>
                            <a:round/>
                            <a:headEnd/>
                            <a:tailEnd/>
                          </a:ln>
                        </wps:spPr>
                        <wps:txbx>
                          <w:txbxContent>
                            <w:p w14:paraId="1054B749"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火災現場確認</w:t>
                              </w:r>
                            </w:p>
                          </w:txbxContent>
                        </wps:txbx>
                        <wps:bodyPr rot="0" vert="horz" wrap="square" lIns="91440" tIns="46800" rIns="91440" bIns="45720" anchor="t" anchorCtr="0" upright="1">
                          <a:noAutofit/>
                        </wps:bodyPr>
                      </wps:wsp>
                      <wps:wsp>
                        <wps:cNvPr id="41" name="AutoShape 42"/>
                        <wps:cNvSpPr>
                          <a:spLocks noChangeArrowheads="1"/>
                        </wps:cNvSpPr>
                        <wps:spPr bwMode="auto">
                          <a:xfrm>
                            <a:off x="4511" y="4856"/>
                            <a:ext cx="3303" cy="720"/>
                          </a:xfrm>
                          <a:prstGeom prst="flowChartDecision">
                            <a:avLst/>
                          </a:prstGeom>
                          <a:solidFill>
                            <a:srgbClr val="FFFFFF"/>
                          </a:solidFill>
                          <a:ln w="9525">
                            <a:solidFill>
                              <a:srgbClr val="000000"/>
                            </a:solidFill>
                            <a:miter lim="800000"/>
                            <a:headEnd/>
                            <a:tailEnd/>
                          </a:ln>
                        </wps:spPr>
                        <wps:txbx>
                          <w:txbxContent>
                            <w:p w14:paraId="1D081ACD" w14:textId="2CDD489E" w:rsidR="0057267E" w:rsidRDefault="0057267E" w:rsidP="00860E41">
                              <w:pPr>
                                <w:pStyle w:val="a6"/>
                              </w:pPr>
                              <w:r>
                                <w:rPr>
                                  <w:rFonts w:hint="eastAsia"/>
                                </w:rPr>
                                <w:t>鎮火しているか</w:t>
                              </w:r>
                            </w:p>
                          </w:txbxContent>
                        </wps:txbx>
                        <wps:bodyPr rot="0" vert="horz" wrap="square" lIns="91440" tIns="45720" rIns="91440" bIns="45720" anchor="t" anchorCtr="0" upright="1">
                          <a:noAutofit/>
                        </wps:bodyPr>
                      </wps:wsp>
                      <wps:wsp>
                        <wps:cNvPr id="42" name="AutoShape 43"/>
                        <wps:cNvSpPr>
                          <a:spLocks noChangeArrowheads="1"/>
                        </wps:cNvSpPr>
                        <wps:spPr bwMode="auto">
                          <a:xfrm>
                            <a:off x="2764" y="6073"/>
                            <a:ext cx="3632" cy="860"/>
                          </a:xfrm>
                          <a:prstGeom prst="flowChartDecision">
                            <a:avLst/>
                          </a:prstGeom>
                          <a:solidFill>
                            <a:srgbClr val="FFFFFF"/>
                          </a:solidFill>
                          <a:ln w="9525">
                            <a:solidFill>
                              <a:srgbClr val="000000"/>
                            </a:solidFill>
                            <a:miter lim="800000"/>
                            <a:headEnd/>
                            <a:tailEnd/>
                          </a:ln>
                        </wps:spPr>
                        <wps:txbx>
                          <w:txbxContent>
                            <w:p w14:paraId="5AF8F58D"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初期消火可能か</w:t>
                              </w:r>
                            </w:p>
                          </w:txbxContent>
                        </wps:txbx>
                        <wps:bodyPr rot="0" vert="horz" wrap="square" lIns="91440" tIns="45720" rIns="91440" bIns="45720" anchor="t" anchorCtr="0" upright="1">
                          <a:noAutofit/>
                        </wps:bodyPr>
                      </wps:wsp>
                      <wps:wsp>
                        <wps:cNvPr id="43" name="AutoShape 44"/>
                        <wps:cNvSpPr>
                          <a:spLocks noChangeArrowheads="1"/>
                        </wps:cNvSpPr>
                        <wps:spPr bwMode="auto">
                          <a:xfrm>
                            <a:off x="7831" y="5626"/>
                            <a:ext cx="2525" cy="580"/>
                          </a:xfrm>
                          <a:prstGeom prst="roundRect">
                            <a:avLst>
                              <a:gd name="adj" fmla="val 16667"/>
                            </a:avLst>
                          </a:prstGeom>
                          <a:solidFill>
                            <a:srgbClr val="FFFFFF"/>
                          </a:solidFill>
                          <a:ln w="9525">
                            <a:solidFill>
                              <a:srgbClr val="000000"/>
                            </a:solidFill>
                            <a:round/>
                            <a:headEnd/>
                            <a:tailEnd/>
                          </a:ln>
                        </wps:spPr>
                        <wps:txbx>
                          <w:txbxContent>
                            <w:p w14:paraId="1BF0FC37"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通報・連絡</w:t>
                              </w:r>
                            </w:p>
                            <w:p w14:paraId="0708833B" w14:textId="77777777" w:rsidR="0057267E" w:rsidRDefault="0057267E" w:rsidP="00860E41">
                              <w:pPr>
                                <w:spacing w:line="240" w:lineRule="exact"/>
                                <w:jc w:val="center"/>
                              </w:pPr>
                              <w:r>
                                <w:rPr>
                                  <w:rFonts w:ascii="ＭＳ Ｐゴシック" w:eastAsia="ＭＳ Ｐゴシック" w:hAnsi="ＭＳ Ｐゴシック" w:hint="eastAsia"/>
                                  <w:sz w:val="20"/>
                                </w:rPr>
                                <w:t>※消防隊への情報提供</w:t>
                              </w:r>
                            </w:p>
                          </w:txbxContent>
                        </wps:txbx>
                        <wps:bodyPr rot="0" vert="horz" wrap="square" lIns="91440" tIns="0" rIns="91440" bIns="45720" anchor="t" anchorCtr="0" upright="1">
                          <a:noAutofit/>
                        </wps:bodyPr>
                      </wps:wsp>
                      <wps:wsp>
                        <wps:cNvPr id="44" name="AutoShape 45"/>
                        <wps:cNvSpPr>
                          <a:spLocks noChangeArrowheads="1"/>
                        </wps:cNvSpPr>
                        <wps:spPr bwMode="auto">
                          <a:xfrm>
                            <a:off x="1141" y="7298"/>
                            <a:ext cx="1440" cy="560"/>
                          </a:xfrm>
                          <a:prstGeom prst="roundRect">
                            <a:avLst>
                              <a:gd name="adj" fmla="val 16667"/>
                            </a:avLst>
                          </a:prstGeom>
                          <a:solidFill>
                            <a:srgbClr val="FFFFFF"/>
                          </a:solidFill>
                          <a:ln w="9525">
                            <a:solidFill>
                              <a:srgbClr val="000000"/>
                            </a:solidFill>
                            <a:round/>
                            <a:headEnd/>
                            <a:tailEnd/>
                          </a:ln>
                        </wps:spPr>
                        <wps:txbx>
                          <w:txbxContent>
                            <w:p w14:paraId="6C9F1937"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避難誘導</w:t>
                              </w:r>
                            </w:p>
                            <w:p w14:paraId="2E974852" w14:textId="77777777" w:rsidR="0057267E" w:rsidRDefault="0057267E" w:rsidP="00860E41">
                              <w:pPr>
                                <w:spacing w:line="240" w:lineRule="exact"/>
                                <w:jc w:val="center"/>
                              </w:pPr>
                              <w:r>
                                <w:rPr>
                                  <w:rFonts w:ascii="ＭＳ Ｐゴシック" w:eastAsia="ＭＳ Ｐゴシック" w:hAnsi="ＭＳ Ｐゴシック" w:hint="eastAsia"/>
                                  <w:sz w:val="20"/>
                                </w:rPr>
                                <w:t>（区画形成）</w:t>
                              </w:r>
                            </w:p>
                          </w:txbxContent>
                        </wps:txbx>
                        <wps:bodyPr rot="0" vert="horz" wrap="square" lIns="91440" tIns="0" rIns="91440" bIns="0" anchor="t" anchorCtr="0" upright="1">
                          <a:noAutofit/>
                        </wps:bodyPr>
                      </wps:wsp>
                      <wps:wsp>
                        <wps:cNvPr id="45" name="AutoShape 46"/>
                        <wps:cNvSpPr>
                          <a:spLocks noChangeArrowheads="1"/>
                        </wps:cNvSpPr>
                        <wps:spPr bwMode="auto">
                          <a:xfrm>
                            <a:off x="2785" y="7298"/>
                            <a:ext cx="1440" cy="560"/>
                          </a:xfrm>
                          <a:prstGeom prst="roundRect">
                            <a:avLst>
                              <a:gd name="adj" fmla="val 16667"/>
                            </a:avLst>
                          </a:prstGeom>
                          <a:solidFill>
                            <a:srgbClr val="FFFFFF"/>
                          </a:solidFill>
                          <a:ln w="9525">
                            <a:solidFill>
                              <a:srgbClr val="000000"/>
                            </a:solidFill>
                            <a:round/>
                            <a:headEnd/>
                            <a:tailEnd/>
                          </a:ln>
                        </wps:spPr>
                        <wps:txbx>
                          <w:txbxContent>
                            <w:p w14:paraId="7CBE36A5"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通報・連絡</w:t>
                              </w:r>
                            </w:p>
                            <w:p w14:paraId="28435560" w14:textId="77777777" w:rsidR="0057267E" w:rsidRDefault="0057267E" w:rsidP="00860E41">
                              <w:pPr>
                                <w:spacing w:line="240" w:lineRule="exact"/>
                                <w:jc w:val="center"/>
                              </w:pPr>
                              <w:r>
                                <w:rPr>
                                  <w:rFonts w:ascii="ＭＳ Ｐゴシック" w:eastAsia="ＭＳ Ｐゴシック" w:hAnsi="ＭＳ Ｐゴシック" w:hint="eastAsia"/>
                                  <w:sz w:val="20"/>
                                </w:rPr>
                                <w:t>情報伝達</w:t>
                              </w:r>
                            </w:p>
                          </w:txbxContent>
                        </wps:txbx>
                        <wps:bodyPr rot="0" vert="horz" wrap="square" lIns="91440" tIns="0" rIns="91440" bIns="0" anchor="t" anchorCtr="0" upright="1">
                          <a:noAutofit/>
                        </wps:bodyPr>
                      </wps:wsp>
                      <wps:wsp>
                        <wps:cNvPr id="46" name="AutoShape 47"/>
                        <wps:cNvSpPr>
                          <a:spLocks noChangeArrowheads="1"/>
                        </wps:cNvSpPr>
                        <wps:spPr bwMode="auto">
                          <a:xfrm>
                            <a:off x="5378" y="8229"/>
                            <a:ext cx="1440" cy="535"/>
                          </a:xfrm>
                          <a:prstGeom prst="roundRect">
                            <a:avLst>
                              <a:gd name="adj" fmla="val 16667"/>
                            </a:avLst>
                          </a:prstGeom>
                          <a:solidFill>
                            <a:srgbClr val="FFFFFF"/>
                          </a:solidFill>
                          <a:ln w="9525">
                            <a:solidFill>
                              <a:srgbClr val="000000"/>
                            </a:solidFill>
                            <a:round/>
                            <a:headEnd/>
                            <a:tailEnd/>
                          </a:ln>
                        </wps:spPr>
                        <wps:txbx>
                          <w:txbxContent>
                            <w:p w14:paraId="3A2EFA0D"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避難誘導</w:t>
                              </w:r>
                            </w:p>
                            <w:p w14:paraId="373B84B6" w14:textId="77777777" w:rsidR="0057267E" w:rsidRDefault="0057267E" w:rsidP="00860E41">
                              <w:pPr>
                                <w:spacing w:line="240" w:lineRule="exact"/>
                                <w:jc w:val="center"/>
                              </w:pPr>
                              <w:r>
                                <w:rPr>
                                  <w:rFonts w:ascii="ＭＳ Ｐゴシック" w:eastAsia="ＭＳ Ｐゴシック" w:hAnsi="ＭＳ Ｐゴシック" w:hint="eastAsia"/>
                                  <w:sz w:val="20"/>
                                </w:rPr>
                                <w:t>（区画形成）</w:t>
                              </w:r>
                              <w:r>
                                <w:rPr>
                                  <w:rFonts w:hint="eastAsia"/>
                                </w:rPr>
                                <w:tab/>
                              </w:r>
                            </w:p>
                            <w:p w14:paraId="015F189B" w14:textId="77777777" w:rsidR="0057267E" w:rsidRDefault="0057267E" w:rsidP="00860E41"/>
                          </w:txbxContent>
                        </wps:txbx>
                        <wps:bodyPr rot="0" vert="horz" wrap="square" lIns="91440" tIns="0" rIns="91440" bIns="0" anchor="t" anchorCtr="0" upright="1">
                          <a:noAutofit/>
                        </wps:bodyPr>
                      </wps:wsp>
                      <wps:wsp>
                        <wps:cNvPr id="47" name="AutoShape 48"/>
                        <wps:cNvSpPr>
                          <a:spLocks noChangeArrowheads="1"/>
                        </wps:cNvSpPr>
                        <wps:spPr bwMode="auto">
                          <a:xfrm>
                            <a:off x="7358" y="8184"/>
                            <a:ext cx="1400" cy="580"/>
                          </a:xfrm>
                          <a:prstGeom prst="roundRect">
                            <a:avLst>
                              <a:gd name="adj" fmla="val 16667"/>
                            </a:avLst>
                          </a:prstGeom>
                          <a:solidFill>
                            <a:srgbClr val="FFFFFF"/>
                          </a:solidFill>
                          <a:ln w="9525">
                            <a:solidFill>
                              <a:srgbClr val="000000"/>
                            </a:solidFill>
                            <a:round/>
                            <a:headEnd/>
                            <a:tailEnd/>
                          </a:ln>
                        </wps:spPr>
                        <wps:txbx>
                          <w:txbxContent>
                            <w:p w14:paraId="383FA7A9"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初期消火</w:t>
                              </w:r>
                            </w:p>
                          </w:txbxContent>
                        </wps:txbx>
                        <wps:bodyPr rot="0" vert="horz" wrap="square" lIns="91440" tIns="93600" rIns="91440" bIns="0" anchor="t" anchorCtr="0" upright="1">
                          <a:noAutofit/>
                        </wps:bodyPr>
                      </wps:wsp>
                      <wps:wsp>
                        <wps:cNvPr id="48" name="AutoShape 49"/>
                        <wps:cNvSpPr>
                          <a:spLocks noChangeArrowheads="1"/>
                        </wps:cNvSpPr>
                        <wps:spPr bwMode="auto">
                          <a:xfrm>
                            <a:off x="9158" y="8154"/>
                            <a:ext cx="1400" cy="540"/>
                          </a:xfrm>
                          <a:prstGeom prst="roundRect">
                            <a:avLst>
                              <a:gd name="adj" fmla="val 16667"/>
                            </a:avLst>
                          </a:prstGeom>
                          <a:solidFill>
                            <a:srgbClr val="FFFFFF"/>
                          </a:solidFill>
                          <a:ln w="9525">
                            <a:solidFill>
                              <a:srgbClr val="000000"/>
                            </a:solidFill>
                            <a:round/>
                            <a:headEnd/>
                            <a:tailEnd/>
                          </a:ln>
                        </wps:spPr>
                        <wps:txbx>
                          <w:txbxContent>
                            <w:p w14:paraId="7D0FBE75"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通報・連絡</w:t>
                              </w:r>
                            </w:p>
                            <w:p w14:paraId="600A7F6B" w14:textId="77777777" w:rsidR="0057267E" w:rsidRDefault="0057267E" w:rsidP="00860E41">
                              <w:pPr>
                                <w:spacing w:line="240" w:lineRule="exact"/>
                                <w:jc w:val="center"/>
                              </w:pPr>
                              <w:r>
                                <w:rPr>
                                  <w:rFonts w:ascii="ＭＳ Ｐゴシック" w:eastAsia="ＭＳ Ｐゴシック" w:hAnsi="ＭＳ Ｐゴシック" w:hint="eastAsia"/>
                                  <w:sz w:val="20"/>
                                </w:rPr>
                                <w:t>情報伝達</w:t>
                              </w:r>
                            </w:p>
                          </w:txbxContent>
                        </wps:txbx>
                        <wps:bodyPr rot="0" vert="horz" wrap="square" lIns="91440" tIns="0" rIns="91440" bIns="0" anchor="t" anchorCtr="0" upright="1">
                          <a:noAutofit/>
                        </wps:bodyPr>
                      </wps:wsp>
                      <wps:wsp>
                        <wps:cNvPr id="49" name="AutoShape 50"/>
                        <wps:cNvSpPr>
                          <a:spLocks noChangeArrowheads="1"/>
                        </wps:cNvSpPr>
                        <wps:spPr bwMode="auto">
                          <a:xfrm>
                            <a:off x="6148" y="9344"/>
                            <a:ext cx="3770" cy="762"/>
                          </a:xfrm>
                          <a:prstGeom prst="flowChartDecision">
                            <a:avLst/>
                          </a:prstGeom>
                          <a:solidFill>
                            <a:srgbClr val="FFFFFF"/>
                          </a:solidFill>
                          <a:ln w="9525">
                            <a:solidFill>
                              <a:srgbClr val="000000"/>
                            </a:solidFill>
                            <a:miter lim="800000"/>
                            <a:headEnd/>
                            <a:tailEnd/>
                          </a:ln>
                        </wps:spPr>
                        <wps:txbx>
                          <w:txbxContent>
                            <w:p w14:paraId="0DC721E3"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初期消火成功か</w:t>
                              </w:r>
                            </w:p>
                          </w:txbxContent>
                        </wps:txbx>
                        <wps:bodyPr rot="0" vert="horz" wrap="square" lIns="91440" tIns="45720" rIns="91440" bIns="45720" anchor="t" anchorCtr="0" upright="1">
                          <a:noAutofit/>
                        </wps:bodyPr>
                      </wps:wsp>
                      <wps:wsp>
                        <wps:cNvPr id="50" name="AutoShape 51"/>
                        <wps:cNvSpPr>
                          <a:spLocks noChangeArrowheads="1"/>
                        </wps:cNvSpPr>
                        <wps:spPr bwMode="auto">
                          <a:xfrm>
                            <a:off x="4315" y="11467"/>
                            <a:ext cx="2565" cy="44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BB82A"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消防隊への情報提供</w:t>
                              </w:r>
                            </w:p>
                          </w:txbxContent>
                        </wps:txbx>
                        <wps:bodyPr rot="0" vert="horz" wrap="square" lIns="91440" tIns="46800" rIns="91440" bIns="0" anchor="t" anchorCtr="0" upright="1">
                          <a:noAutofit/>
                        </wps:bodyPr>
                      </wps:wsp>
                      <wps:wsp>
                        <wps:cNvPr id="51" name="AutoShape 52"/>
                        <wps:cNvSpPr>
                          <a:spLocks noChangeArrowheads="1"/>
                        </wps:cNvSpPr>
                        <wps:spPr bwMode="auto">
                          <a:xfrm flipH="1" flipV="1">
                            <a:off x="3240" y="9515"/>
                            <a:ext cx="2480" cy="1120"/>
                          </a:xfrm>
                          <a:prstGeom prst="wedgeRoundRectCallout">
                            <a:avLst>
                              <a:gd name="adj1" fmla="val -61196"/>
                              <a:gd name="adj2" fmla="val 33550"/>
                              <a:gd name="adj3" fmla="val 16667"/>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4EDA9" w14:textId="77777777" w:rsidR="0057267E" w:rsidRDefault="0057267E" w:rsidP="00860E41">
                              <w:pPr>
                                <w:spacing w:line="240" w:lineRule="exact"/>
                                <w:rPr>
                                  <w:sz w:val="20"/>
                                </w:rPr>
                              </w:pPr>
                              <w:r>
                                <w:rPr>
                                  <w:rFonts w:ascii="ＭＳ Ｐゴシック" w:eastAsia="ＭＳ Ｐゴシック" w:hAnsi="ＭＳ Ｐゴシック" w:hint="eastAsia"/>
                                  <w:sz w:val="20"/>
                                </w:rPr>
                                <w:t>初期消火に失敗した消火担当者は、すぐに避難誘導を</w:t>
                              </w:r>
                              <w:r>
                                <w:rPr>
                                  <w:rFonts w:eastAsia="ＭＳ Ｐゴシック" w:hint="eastAsia"/>
                                  <w:sz w:val="20"/>
                                </w:rPr>
                                <w:t>補助する。</w:t>
                              </w:r>
                            </w:p>
                          </w:txbxContent>
                        </wps:txbx>
                        <wps:bodyPr rot="0" vert="horz" wrap="square" lIns="91440" tIns="28800" rIns="91440" bIns="0" anchor="t" anchorCtr="0" upright="1">
                          <a:noAutofit/>
                        </wps:bodyPr>
                      </wps:wsp>
                      <wps:wsp>
                        <wps:cNvPr id="52" name="AutoShape 53"/>
                        <wps:cNvSpPr>
                          <a:spLocks noChangeArrowheads="1"/>
                        </wps:cNvSpPr>
                        <wps:spPr bwMode="auto">
                          <a:xfrm rot="5400000">
                            <a:off x="9177" y="10057"/>
                            <a:ext cx="1187" cy="2255"/>
                          </a:xfrm>
                          <a:prstGeom prst="wedgeRoundRectCallout">
                            <a:avLst>
                              <a:gd name="adj1" fmla="val -116329"/>
                              <a:gd name="adj2" fmla="val -9493"/>
                              <a:gd name="adj3" fmla="val 16667"/>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E5466" w14:textId="77777777" w:rsidR="0057267E" w:rsidRDefault="0057267E" w:rsidP="00860E41">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初期消火成功の旨を消防機関及び関係者に通報・連絡する。</w:t>
                              </w:r>
                            </w:p>
                          </w:txbxContent>
                        </wps:txbx>
                        <wps:bodyPr rot="0" vert="horz" wrap="square" lIns="91440" tIns="0" rIns="91440" bIns="0" anchor="t" anchorCtr="0" upright="1">
                          <a:noAutofit/>
                        </wps:bodyPr>
                      </wps:wsp>
                      <wps:wsp>
                        <wps:cNvPr id="53" name="Line 54"/>
                        <wps:cNvCnPr>
                          <a:cxnSpLocks noChangeShapeType="1"/>
                        </wps:cNvCnPr>
                        <wps:spPr bwMode="auto">
                          <a:xfrm>
                            <a:off x="1905" y="8154"/>
                            <a:ext cx="15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55"/>
                        <wps:cNvCnPr>
                          <a:cxnSpLocks noChangeShapeType="1"/>
                        </wps:cNvCnPr>
                        <wps:spPr bwMode="auto">
                          <a:xfrm>
                            <a:off x="3368" y="7855"/>
                            <a:ext cx="0" cy="2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56"/>
                        <wps:cNvCnPr>
                          <a:cxnSpLocks noChangeShapeType="1"/>
                        </wps:cNvCnPr>
                        <wps:spPr bwMode="auto">
                          <a:xfrm>
                            <a:off x="1905" y="7855"/>
                            <a:ext cx="0" cy="2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57"/>
                        <wps:cNvCnPr>
                          <a:cxnSpLocks noChangeShapeType="1"/>
                        </wps:cNvCnPr>
                        <wps:spPr bwMode="auto">
                          <a:xfrm flipH="1">
                            <a:off x="2625" y="8302"/>
                            <a:ext cx="7" cy="281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58"/>
                        <wps:cNvCnPr>
                          <a:cxnSpLocks noChangeShapeType="1"/>
                        </wps:cNvCnPr>
                        <wps:spPr bwMode="auto">
                          <a:xfrm>
                            <a:off x="2640" y="11008"/>
                            <a:ext cx="288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59"/>
                        <wps:cNvCnPr>
                          <a:cxnSpLocks noChangeShapeType="1"/>
                        </wps:cNvCnPr>
                        <wps:spPr bwMode="auto">
                          <a:xfrm>
                            <a:off x="8023" y="10537"/>
                            <a:ext cx="0" cy="4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60"/>
                        <wps:cNvCnPr>
                          <a:cxnSpLocks noChangeShapeType="1"/>
                        </wps:cNvCnPr>
                        <wps:spPr bwMode="auto">
                          <a:xfrm flipH="1">
                            <a:off x="5558" y="11008"/>
                            <a:ext cx="249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61"/>
                        <wps:cNvCnPr>
                          <a:cxnSpLocks noChangeShapeType="1"/>
                        </wps:cNvCnPr>
                        <wps:spPr bwMode="auto">
                          <a:xfrm>
                            <a:off x="5558" y="11008"/>
                            <a:ext cx="0" cy="4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Oval 62"/>
                        <wps:cNvSpPr>
                          <a:spLocks noChangeArrowheads="1"/>
                        </wps:cNvSpPr>
                        <wps:spPr bwMode="auto">
                          <a:xfrm flipV="1">
                            <a:off x="2470" y="8050"/>
                            <a:ext cx="294" cy="22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28800" rIns="91440" bIns="0" anchor="t" anchorCtr="0" upright="1">
                          <a:noAutofit/>
                        </wps:bodyPr>
                      </wps:wsp>
                      <wps:wsp>
                        <wps:cNvPr id="62" name="Text Box 63"/>
                        <wps:cNvSpPr txBox="1">
                          <a:spLocks noChangeArrowheads="1"/>
                        </wps:cNvSpPr>
                        <wps:spPr bwMode="auto">
                          <a:xfrm>
                            <a:off x="9387" y="1651"/>
                            <a:ext cx="1360" cy="5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188507" w14:textId="5DE973C5" w:rsidR="0057267E" w:rsidRDefault="0057267E" w:rsidP="00860E41">
                              <w:pPr>
                                <w:jc w:val="right"/>
                              </w:pPr>
                              <w:r>
                                <w:rPr>
                                  <w:rFonts w:hint="eastAsia"/>
                                </w:rPr>
                                <w:t>別図</w:t>
                              </w:r>
                            </w:p>
                          </w:txbxContent>
                        </wps:txbx>
                        <wps:bodyPr rot="0" vert="horz" wrap="square" lIns="91440" tIns="28800" rIns="91440" bIns="0" anchor="t" anchorCtr="0" upright="1">
                          <a:noAutofit/>
                        </wps:bodyPr>
                      </wps:wsp>
                      <wps:wsp>
                        <wps:cNvPr id="63" name="Line 3"/>
                        <wps:cNvCnPr>
                          <a:cxnSpLocks noChangeShapeType="1"/>
                        </wps:cNvCnPr>
                        <wps:spPr bwMode="auto">
                          <a:xfrm>
                            <a:off x="4543" y="5211"/>
                            <a:ext cx="0" cy="8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17"/>
                        <wps:cNvCnPr>
                          <a:cxnSpLocks noChangeShapeType="1"/>
                        </wps:cNvCnPr>
                        <wps:spPr bwMode="auto">
                          <a:xfrm>
                            <a:off x="9897" y="9763"/>
                            <a:ext cx="0" cy="6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Text Box 63"/>
                        <wps:cNvSpPr txBox="1">
                          <a:spLocks noChangeArrowheads="1"/>
                        </wps:cNvSpPr>
                        <wps:spPr bwMode="auto">
                          <a:xfrm>
                            <a:off x="4667" y="1681"/>
                            <a:ext cx="2669" cy="5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3CD3C" w14:textId="5A346BA1" w:rsidR="0057267E" w:rsidRDefault="0057267E" w:rsidP="00770CAE">
                              <w:pPr>
                                <w:jc w:val="center"/>
                              </w:pPr>
                              <w:r>
                                <w:rPr>
                                  <w:rFonts w:hint="eastAsia"/>
                                </w:rPr>
                                <w:t>自衛消防活動フロー図</w:t>
                              </w:r>
                            </w:p>
                          </w:txbxContent>
                        </wps:txbx>
                        <wps:bodyPr rot="0" vert="horz" wrap="square" lIns="91440" tIns="28800" rIns="91440" bIns="0" anchor="t" anchorCtr="0" upright="1">
                          <a:noAutofit/>
                        </wps:bodyPr>
                      </wps:wsp>
                      <wps:wsp>
                        <wps:cNvPr id="11" name="Oval 12"/>
                        <wps:cNvSpPr>
                          <a:spLocks noChangeArrowheads="1"/>
                        </wps:cNvSpPr>
                        <wps:spPr bwMode="auto">
                          <a:xfrm>
                            <a:off x="9831" y="9660"/>
                            <a:ext cx="160" cy="160"/>
                          </a:xfrm>
                          <a:prstGeom prst="ellipse">
                            <a:avLst/>
                          </a:prstGeom>
                          <a:solidFill>
                            <a:schemeClr val="bg1"/>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28800" rIns="91440" bIns="0" anchor="t" anchorCtr="0" upright="1">
                          <a:noAutofit/>
                        </wps:bodyPr>
                      </wps:wsp>
                      <wps:wsp>
                        <wps:cNvPr id="10" name="Oval 11"/>
                        <wps:cNvSpPr>
                          <a:spLocks noChangeArrowheads="1"/>
                        </wps:cNvSpPr>
                        <wps:spPr bwMode="auto">
                          <a:xfrm>
                            <a:off x="6028" y="9629"/>
                            <a:ext cx="160" cy="160"/>
                          </a:xfrm>
                          <a:prstGeom prst="ellipse">
                            <a:avLst/>
                          </a:prstGeom>
                          <a:solidFill>
                            <a:schemeClr val="bg1"/>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2880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FD713" id="グループ化 1" o:spid="_x0000_s1026" style="position:absolute;margin-left:8.25pt;margin-top:-18.75pt;width:485.25pt;height:517.9pt;z-index:251665408" coordorigin="1141,1651" coordsize="9757,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">
                <v:line id="Line 3" o:spid="_x0000_s1027" style="position:absolute;visibility:visible;mso-wrap-style:square" from="6111,4422" to="6111,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4" o:spid="_x0000_s1028" style="position:absolute;flip:x;visibility:visible;mso-wrap-style:square" from="4004,3483" to="4624,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5" o:spid="_x0000_s1029" style="position:absolute;visibility:visible;mso-wrap-style:square" from="4005,3478" to="4005,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6" o:spid="_x0000_s1030" style="position:absolute;visibility:visible;mso-wrap-style:square" from="6045,2760" to="6045,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7" o:spid="_x0000_s1031" style="position:absolute;visibility:visible;mso-wrap-style:square" from="4006,4141" to="4006,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 o:spid="_x0000_s1032" style="position:absolute;visibility:visible;mso-wrap-style:square" from="7466,3477" to="8186,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33" style="position:absolute;visibility:visible;mso-wrap-style:square" from="8206,3495" to="8206,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4" style="position:absolute;visibility:visible;mso-wrap-style:square" from="4011,4422" to="8186,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035" style="position:absolute;visibility:visible;mso-wrap-style:square" from="8023,8784" to="8023,9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4" o:spid="_x0000_s1036" style="position:absolute;visibility:visible;mso-wrap-style:square" from="6098,8784" to="6098,9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5" o:spid="_x0000_s1037" style="position:absolute;visibility:visible;mso-wrap-style:square" from="9878,8710" to="9878,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6" o:spid="_x0000_s1038" style="position:absolute;visibility:visible;mso-wrap-style:square" from="6112,10429" to="9889,1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39" style="position:absolute;visibility:visible;mso-wrap-style:square" from="6112,9763" to="6112,1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oval id="Oval 18" o:spid="_x0000_s1040" style="position:absolute;left:7958;top:10353;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">
                  <v:textbox inset=",.8mm,,0"/>
                </v:oval>
                <v:line id="Line 19" o:spid="_x0000_s1041" style="position:absolute;visibility:visible;mso-wrap-style:square" from="7466,5210" to="9026,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2" style="position:absolute;visibility:visible;mso-wrap-style:square" from="9026,5210" to="9026,5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1" o:spid="_x0000_s1043" style="position:absolute;visibility:visible;mso-wrap-style:square" from="6396,6527" to="8010,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44" style="position:absolute;visibility:visible;mso-wrap-style:square" from="8016,6537" to="8016,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3" o:spid="_x0000_s1045" style="position:absolute;visibility:visible;mso-wrap-style:square" from="6098,7641" to="6098,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4" o:spid="_x0000_s1046" style="position:absolute;visibility:visible;mso-wrap-style:square" from="9878,7641" to="9878,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5" o:spid="_x0000_s1047" style="position:absolute;visibility:visible;mso-wrap-style:square" from="6098,7641" to="9860,7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6" o:spid="_x0000_s1048" style="position:absolute;visibility:visible;mso-wrap-style:square" from="1905,6832" to="1905,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7" o:spid="_x0000_s1049" style="position:absolute;visibility:visible;mso-wrap-style:square" from="3368,6832" to="3368,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8" o:spid="_x0000_s1050" style="position:absolute;visibility:visible;mso-wrap-style:square" from="1905,6832" to="3368,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51" style="position:absolute;flip:x;visibility:visible;mso-wrap-style:square" from="2625,6510" to="3065,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0" o:spid="_x0000_s1052" style="position:absolute;visibility:visible;mso-wrap-style:square" from="2640,6510" to="264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type id="_x0000_t202" coordsize="21600,21600" o:spt="202" path="m,l,21600r21600,l21600,xe">
                  <v:stroke joinstyle="miter"/>
                  <v:path gradientshapeok="t" o:connecttype="rect"/>
                </v:shapetype>
                <v:shape id="Text Box 31" o:spid="_x0000_s1053" type="#_x0000_t202" style="position:absolute;left:4369;top:2835;width:780;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" filled="f" stroked="f">
                  <v:textbox inset=",.8mm,,0">
                    <w:txbxContent>
                      <w:p w14:paraId="295EE26C"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ベル</w:t>
                        </w:r>
                      </w:p>
                    </w:txbxContent>
                  </v:textbox>
                </v:shape>
                <v:shape id="Text Box 32" o:spid="_x0000_s1054" type="#_x0000_t202" style="position:absolute;left:7029;top:2855;width:660;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" filled="f" stroked="f">
                  <v:textbox inset=",.8mm,,0">
                    <w:txbxContent>
                      <w:p w14:paraId="38210CBF"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人</w:t>
                        </w:r>
                      </w:p>
                    </w:txbxContent>
                  </v:textbox>
                </v:shape>
                <v:shape id="Text Box 33" o:spid="_x0000_s1055" type="#_x0000_t202" style="position:absolute;left:8798;top:9091;width:82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" filled="f" stroked="f">
                  <v:textbox inset=",.8mm,,0">
                    <w:txbxContent>
                      <w:p w14:paraId="66F2C81C"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ＹＥＳ</w:t>
                        </w:r>
                      </w:p>
                    </w:txbxContent>
                  </v:textbox>
                </v:shape>
                <v:shape id="Text Box 34" o:spid="_x0000_s1056" type="#_x0000_t202" style="position:absolute;left:6458;top:9091;width:72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" filled="f" stroked="f">
                  <v:textbox inset=",.8mm,,0">
                    <w:txbxContent>
                      <w:p w14:paraId="0AF3DA61"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ＮＯ</w:t>
                        </w:r>
                      </w:p>
                    </w:txbxContent>
                  </v:textbox>
                </v:shape>
                <v:shape id="Text Box 35" o:spid="_x0000_s1057" type="#_x0000_t202" style="position:absolute;left:4443;top:4746;width:69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" filled="f" stroked="f">
                  <v:textbox inset=",.8mm,,0">
                    <w:txbxContent>
                      <w:p w14:paraId="480D668C"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ＮＯ</w:t>
                        </w:r>
                      </w:p>
                    </w:txbxContent>
                  </v:textbox>
                </v:shape>
                <v:shape id="Text Box 36" o:spid="_x0000_s1058" type="#_x0000_t202" style="position:absolute;left:6958;top:4712;width:825;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" filled="f" stroked="f">
                  <v:textbox inset=",.8mm,,0">
                    <w:txbxContent>
                      <w:p w14:paraId="4523E240"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ＹＥＳ</w:t>
                        </w:r>
                      </w:p>
                    </w:txbxContent>
                  </v:textbox>
                </v:shape>
                <v:shape id="Text Box 37" o:spid="_x0000_s1059" type="#_x0000_t202" style="position:absolute;left:2858;top:6021;width:735;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" filled="f" stroked="f">
                  <v:textbox inset=",.8mm,,0">
                    <w:txbxContent>
                      <w:p w14:paraId="0CAB7F7B"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ＮＯ</w:t>
                        </w:r>
                      </w:p>
                    </w:txbxContent>
                  </v:textbox>
                </v:shape>
                <v:shape id="Text Box 38" o:spid="_x0000_s1060" type="#_x0000_t202" style="position:absolute;left:5738;top:6021;width:885;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" filled="f" stroked="f">
                  <v:textbox inset=",.8mm,,0">
                    <w:txbxContent>
                      <w:p w14:paraId="2A463713" w14:textId="77777777" w:rsidR="0057267E" w:rsidRDefault="0057267E" w:rsidP="00860E41">
                        <w:pPr>
                          <w:rPr>
                            <w:rFonts w:ascii="ＭＳ Ｐゴシック" w:eastAsia="ＭＳ Ｐゴシック" w:hAnsi="ＭＳ Ｐゴシック"/>
                            <w:sz w:val="20"/>
                          </w:rPr>
                        </w:pPr>
                        <w:r>
                          <w:rPr>
                            <w:rFonts w:ascii="ＭＳ Ｐゴシック" w:eastAsia="ＭＳ Ｐゴシック" w:hAnsi="ＭＳ Ｐゴシック" w:hint="eastAsia"/>
                            <w:sz w:val="20"/>
                          </w:rPr>
                          <w:t>ＹＥＳ</w:t>
                        </w:r>
                      </w:p>
                    </w:txbxContent>
                  </v:textbox>
                </v:shape>
                <v:roundrect id="AutoShape 39" o:spid="_x0000_s1061" style="position:absolute;left:5124;top:2285;width:1870;height:4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">
                  <v:textbox inset=",1.3mm">
                    <w:txbxContent>
                      <w:p w14:paraId="62BB9FE1"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火災の覚知</w:t>
                        </w:r>
                      </w:p>
                    </w:txbxContent>
                  </v:textbox>
                </v:roundrect>
                <v:shapetype id="_x0000_t110" coordsize="21600,21600" o:spt="110" path="m10800,l,10800,10800,21600,21600,10800xe">
                  <v:stroke joinstyle="miter"/>
                  <v:path gradientshapeok="t" o:connecttype="rect" textboxrect="5400,5400,16200,16200"/>
                </v:shapetype>
                <v:shape id="AutoShape 40" o:spid="_x0000_s1062" type="#_x0000_t110" style="position:absolute;left:4642;top:3114;width:281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">
                  <v:textbox>
                    <w:txbxContent>
                      <w:p w14:paraId="52F15B9F"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ベルor人</w:t>
                        </w:r>
                      </w:p>
                    </w:txbxContent>
                  </v:textbox>
                </v:shape>
                <v:roundrect id="AutoShape 41" o:spid="_x0000_s1063" style="position:absolute;left:3030;top:3726;width:1835;height: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">
                  <v:textbox inset=",1.3mm">
                    <w:txbxContent>
                      <w:p w14:paraId="1054B749"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火災現場確認</w:t>
                        </w:r>
                      </w:p>
                    </w:txbxContent>
                  </v:textbox>
                </v:roundrect>
                <v:shape id="AutoShape 42" o:spid="_x0000_s1064" type="#_x0000_t110" style="position:absolute;left:4511;top:4856;width:33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">
                  <v:textbox>
                    <w:txbxContent>
                      <w:p w14:paraId="1D081ACD" w14:textId="2CDD489E" w:rsidR="0057267E" w:rsidRDefault="0057267E" w:rsidP="00860E41">
                        <w:pPr>
                          <w:pStyle w:val="a6"/>
                        </w:pPr>
                        <w:r>
                          <w:rPr>
                            <w:rFonts w:hint="eastAsia"/>
                          </w:rPr>
                          <w:t>鎮火しているか</w:t>
                        </w:r>
                      </w:p>
                    </w:txbxContent>
                  </v:textbox>
                </v:shape>
                <v:shape id="AutoShape 43" o:spid="_x0000_s1065" type="#_x0000_t110" style="position:absolute;left:2764;top:6073;width:3632;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">
                  <v:textbox>
                    <w:txbxContent>
                      <w:p w14:paraId="5AF8F58D"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初期消火可能か</w:t>
                        </w:r>
                      </w:p>
                    </w:txbxContent>
                  </v:textbox>
                </v:shape>
                <v:roundrect id="AutoShape 44" o:spid="_x0000_s1066" style="position:absolute;left:7831;top:5626;width:2525;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">
                  <v:textbox inset=",0">
                    <w:txbxContent>
                      <w:p w14:paraId="1BF0FC37"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通報・連絡</w:t>
                        </w:r>
                      </w:p>
                      <w:p w14:paraId="0708833B" w14:textId="77777777" w:rsidR="0057267E" w:rsidRDefault="0057267E" w:rsidP="00860E41">
                        <w:pPr>
                          <w:spacing w:line="240" w:lineRule="exact"/>
                          <w:jc w:val="center"/>
                        </w:pPr>
                        <w:r>
                          <w:rPr>
                            <w:rFonts w:ascii="ＭＳ Ｐゴシック" w:eastAsia="ＭＳ Ｐゴシック" w:hAnsi="ＭＳ Ｐゴシック" w:hint="eastAsia"/>
                            <w:sz w:val="20"/>
                          </w:rPr>
                          <w:t>※消防隊への情報提供</w:t>
                        </w:r>
                      </w:p>
                    </w:txbxContent>
                  </v:textbox>
                </v:roundrect>
                <v:roundrect id="AutoShape 45" o:spid="_x0000_s1067" style="position:absolute;left:1141;top:7298;width:1440;height:5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">
                  <v:textbox inset=",0,,0">
                    <w:txbxContent>
                      <w:p w14:paraId="6C9F1937"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避難誘導</w:t>
                        </w:r>
                      </w:p>
                      <w:p w14:paraId="2E974852" w14:textId="77777777" w:rsidR="0057267E" w:rsidRDefault="0057267E" w:rsidP="00860E41">
                        <w:pPr>
                          <w:spacing w:line="240" w:lineRule="exact"/>
                          <w:jc w:val="center"/>
                        </w:pPr>
                        <w:r>
                          <w:rPr>
                            <w:rFonts w:ascii="ＭＳ Ｐゴシック" w:eastAsia="ＭＳ Ｐゴシック" w:hAnsi="ＭＳ Ｐゴシック" w:hint="eastAsia"/>
                            <w:sz w:val="20"/>
                          </w:rPr>
                          <w:t>（区画形成）</w:t>
                        </w:r>
                      </w:p>
                    </w:txbxContent>
                  </v:textbox>
                </v:roundrect>
                <v:roundrect id="AutoShape 46" o:spid="_x0000_s1068" style="position:absolute;left:2785;top:7298;width:1440;height:5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">
                  <v:textbox inset=",0,,0">
                    <w:txbxContent>
                      <w:p w14:paraId="7CBE36A5"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通報・連絡</w:t>
                        </w:r>
                      </w:p>
                      <w:p w14:paraId="28435560" w14:textId="77777777" w:rsidR="0057267E" w:rsidRDefault="0057267E" w:rsidP="00860E41">
                        <w:pPr>
                          <w:spacing w:line="240" w:lineRule="exact"/>
                          <w:jc w:val="center"/>
                        </w:pPr>
                        <w:r>
                          <w:rPr>
                            <w:rFonts w:ascii="ＭＳ Ｐゴシック" w:eastAsia="ＭＳ Ｐゴシック" w:hAnsi="ＭＳ Ｐゴシック" w:hint="eastAsia"/>
                            <w:sz w:val="20"/>
                          </w:rPr>
                          <w:t>情報伝達</w:t>
                        </w:r>
                      </w:p>
                    </w:txbxContent>
                  </v:textbox>
                </v:roundrect>
                <v:roundrect id="AutoShape 47" o:spid="_x0000_s1069" style="position:absolute;left:5378;top:8229;width:144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">
                  <v:textbox inset=",0,,0">
                    <w:txbxContent>
                      <w:p w14:paraId="3A2EFA0D"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避難誘導</w:t>
                        </w:r>
                      </w:p>
                      <w:p w14:paraId="373B84B6" w14:textId="77777777" w:rsidR="0057267E" w:rsidRDefault="0057267E" w:rsidP="00860E41">
                        <w:pPr>
                          <w:spacing w:line="240" w:lineRule="exact"/>
                          <w:jc w:val="center"/>
                        </w:pPr>
                        <w:r>
                          <w:rPr>
                            <w:rFonts w:ascii="ＭＳ Ｐゴシック" w:eastAsia="ＭＳ Ｐゴシック" w:hAnsi="ＭＳ Ｐゴシック" w:hint="eastAsia"/>
                            <w:sz w:val="20"/>
                          </w:rPr>
                          <w:t>（区画形成）</w:t>
                        </w:r>
                        <w:r>
                          <w:rPr>
                            <w:rFonts w:hint="eastAsia"/>
                          </w:rPr>
                          <w:tab/>
                        </w:r>
                      </w:p>
                      <w:p w14:paraId="015F189B" w14:textId="77777777" w:rsidR="0057267E" w:rsidRDefault="0057267E" w:rsidP="00860E41"/>
                    </w:txbxContent>
                  </v:textbox>
                </v:roundrect>
                <v:roundrect id="AutoShape 48" o:spid="_x0000_s1070" style="position:absolute;left:7358;top:8184;width:140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">
                  <v:textbox inset=",2.6mm,,0">
                    <w:txbxContent>
                      <w:p w14:paraId="383FA7A9"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初期消火</w:t>
                        </w:r>
                      </w:p>
                    </w:txbxContent>
                  </v:textbox>
                </v:roundrect>
                <v:roundrect id="AutoShape 49" o:spid="_x0000_s1071" style="position:absolute;left:9158;top:8154;width:140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">
                  <v:textbox inset=",0,,0">
                    <w:txbxContent>
                      <w:p w14:paraId="7D0FBE75"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通報・連絡</w:t>
                        </w:r>
                      </w:p>
                      <w:p w14:paraId="600A7F6B" w14:textId="77777777" w:rsidR="0057267E" w:rsidRDefault="0057267E" w:rsidP="00860E41">
                        <w:pPr>
                          <w:spacing w:line="240" w:lineRule="exact"/>
                          <w:jc w:val="center"/>
                        </w:pPr>
                        <w:r>
                          <w:rPr>
                            <w:rFonts w:ascii="ＭＳ Ｐゴシック" w:eastAsia="ＭＳ Ｐゴシック" w:hAnsi="ＭＳ Ｐゴシック" w:hint="eastAsia"/>
                            <w:sz w:val="20"/>
                          </w:rPr>
                          <w:t>情報伝達</w:t>
                        </w:r>
                      </w:p>
                    </w:txbxContent>
                  </v:textbox>
                </v:roundrect>
                <v:shape id="AutoShape 50" o:spid="_x0000_s1072" type="#_x0000_t110" style="position:absolute;left:6148;top:9344;width:377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">
                  <v:textbox>
                    <w:txbxContent>
                      <w:p w14:paraId="0DC721E3"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初期消火成功か</w:t>
                        </w:r>
                      </w:p>
                    </w:txbxContent>
                  </v:textbox>
                </v:shape>
                <v:roundrect id="AutoShape 51" o:spid="_x0000_s1073" style="position:absolute;left:4315;top:11467;width:2565;height: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">
                  <v:textbox inset=",1.3mm,,0">
                    <w:txbxContent>
                      <w:p w14:paraId="2B6BB82A" w14:textId="77777777" w:rsidR="0057267E" w:rsidRDefault="0057267E" w:rsidP="00860E41">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消防隊への情報提供</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2" o:spid="_x0000_s1074" type="#_x0000_t62" style="position:absolute;left:3240;top:9515;width:2480;height:112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" adj="-2418,18047" fillcolor="silver">
                  <v:textbox inset=",.8mm,,0">
                    <w:txbxContent>
                      <w:p w14:paraId="5E84EDA9" w14:textId="77777777" w:rsidR="0057267E" w:rsidRDefault="0057267E" w:rsidP="00860E41">
                        <w:pPr>
                          <w:spacing w:line="240" w:lineRule="exact"/>
                          <w:rPr>
                            <w:sz w:val="20"/>
                          </w:rPr>
                        </w:pPr>
                        <w:r>
                          <w:rPr>
                            <w:rFonts w:ascii="ＭＳ Ｐゴシック" w:eastAsia="ＭＳ Ｐゴシック" w:hAnsi="ＭＳ Ｐゴシック" w:hint="eastAsia"/>
                            <w:sz w:val="20"/>
                          </w:rPr>
                          <w:t>初期消火に失敗した消火担当者は、すぐに避難誘導を</w:t>
                        </w:r>
                        <w:r>
                          <w:rPr>
                            <w:rFonts w:eastAsia="ＭＳ Ｐゴシック" w:hint="eastAsia"/>
                            <w:sz w:val="20"/>
                          </w:rPr>
                          <w:t>補助する。</w:t>
                        </w:r>
                      </w:p>
                    </w:txbxContent>
                  </v:textbox>
                </v:shape>
                <v:shape id="AutoShape 53" o:spid="_x0000_s1075" type="#_x0000_t62" style="position:absolute;left:9177;top:10057;width:1187;height:22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" adj="-14327,8750" fillcolor="silver">
                  <v:textbox inset=",0,,0">
                    <w:txbxContent>
                      <w:p w14:paraId="2C9E5466" w14:textId="77777777" w:rsidR="0057267E" w:rsidRDefault="0057267E" w:rsidP="00860E41">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初期消火成功の旨を消防機関及び関係者に通報・連絡する。</w:t>
                        </w:r>
                      </w:p>
                    </w:txbxContent>
                  </v:textbox>
                </v:shape>
                <v:line id="Line 54" o:spid="_x0000_s1076" style="position:absolute;visibility:visible;mso-wrap-style:square" from="1905,8154" to="3406,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5" o:spid="_x0000_s1077" style="position:absolute;visibility:visible;mso-wrap-style:square" from="3368,7855" to="3368,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6" o:spid="_x0000_s1078" style="position:absolute;visibility:visible;mso-wrap-style:square" from="1905,7855" to="1905,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7" o:spid="_x0000_s1079" style="position:absolute;flip:x;visibility:visible;mso-wrap-style:square" from="2625,8302" to="2632,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">
                  <v:stroke dashstyle="dash"/>
                </v:line>
                <v:line id="Line 58" o:spid="_x0000_s1080" style="position:absolute;visibility:visible;mso-wrap-style:square" from="2640,11008" to="5520,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txAAAANsAAAAPAAAAZHJzL2Rvd25yZXYueG1sRI9LawIx&#10;FIX3Qv9DuIXuaqaFqh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L4cpW3EAAAA2wAAAA8A&#10;AAAAAAAAAAAAAAAABwIAAGRycy9kb3ducmV2LnhtbFBLBQYAAAAAAwADALcAAAD4AgAAAAA=&#10;">
                  <v:stroke dashstyle="dash"/>
                </v:line>
                <v:line id="Line 59" o:spid="_x0000_s1081" style="position:absolute;visibility:visible;mso-wrap-style:square" from="8023,10537" to="8023,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0" o:spid="_x0000_s1082" style="position:absolute;flip:x;visibility:visible;mso-wrap-style:square" from="5558,11008" to="8056,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61" o:spid="_x0000_s1083" style="position:absolute;visibility:visible;mso-wrap-style:square" from="5558,11008" to="5558,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oval id="Oval 62" o:spid="_x0000_s1084" style="position:absolute;left:2470;top:8050;width:294;height:22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">
                  <v:textbox inset=",.8mm,,0"/>
                </v:oval>
                <v:shape id="Text Box 63" o:spid="_x0000_s1085" type="#_x0000_t202" style="position:absolute;left:9387;top:1651;width:13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" stroked="f">
                  <v:textbox inset=",.8mm,,0">
                    <w:txbxContent>
                      <w:p w14:paraId="51188507" w14:textId="5DE973C5" w:rsidR="0057267E" w:rsidRDefault="0057267E" w:rsidP="00860E41">
                        <w:pPr>
                          <w:jc w:val="right"/>
                        </w:pPr>
                        <w:r>
                          <w:rPr>
                            <w:rFonts w:hint="eastAsia"/>
                          </w:rPr>
                          <w:t>別図</w:t>
                        </w:r>
                      </w:p>
                    </w:txbxContent>
                  </v:textbox>
                </v:shape>
                <v:line id="Line 3" o:spid="_x0000_s1086" style="position:absolute;visibility:visible;mso-wrap-style:square" from="4543,5211" to="4543,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17" o:spid="_x0000_s1087" style="position:absolute;visibility:visible;mso-wrap-style:square" from="9897,9763" to="9897,1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shape id="Text Box 63" o:spid="_x0000_s1088" type="#_x0000_t202" style="position:absolute;left:4667;top:1681;width:2669;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" stroked="f">
                  <v:textbox inset=",.8mm,,0">
                    <w:txbxContent>
                      <w:p w14:paraId="1603CD3C" w14:textId="5A346BA1" w:rsidR="0057267E" w:rsidRDefault="0057267E" w:rsidP="00770CAE">
                        <w:pPr>
                          <w:jc w:val="center"/>
                        </w:pPr>
                        <w:r>
                          <w:rPr>
                            <w:rFonts w:hint="eastAsia"/>
                          </w:rPr>
                          <w:t>自衛消防活動フロー図</w:t>
                        </w:r>
                      </w:p>
                    </w:txbxContent>
                  </v:textbox>
                </v:shape>
                <v:oval id="Oval 12" o:spid="_x0000_s1089" style="position:absolute;left:9831;top:9660;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" fillcolor="white [3212]">
                  <v:textbox inset=",.8mm,,0"/>
                </v:oval>
                <v:oval id="Oval 11" o:spid="_x0000_s1090" style="position:absolute;left:6028;top:9629;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" fillcolor="white [3212]">
                  <v:textbox inset=",.8mm,,0"/>
                </v:oval>
              </v:group>
            </w:pict>
          </mc:Fallback>
        </mc:AlternateContent>
      </w:r>
    </w:p>
    <w:p w14:paraId="3C6669BB" w14:textId="4DFC66C0" w:rsidR="008C2E4B" w:rsidRDefault="008C2E4B" w:rsidP="00E103BE">
      <w:pPr>
        <w:jc w:val="left"/>
      </w:pPr>
    </w:p>
    <w:p w14:paraId="68449A86" w14:textId="77777777" w:rsidR="008C2E4B" w:rsidRDefault="008C2E4B" w:rsidP="00E103BE">
      <w:pPr>
        <w:jc w:val="left"/>
      </w:pPr>
    </w:p>
    <w:p w14:paraId="4547657A" w14:textId="1130122B" w:rsidR="008C2E4B" w:rsidRDefault="008C2E4B" w:rsidP="00E103BE">
      <w:pPr>
        <w:jc w:val="left"/>
      </w:pPr>
    </w:p>
    <w:p w14:paraId="09DCBFC5" w14:textId="6F1CBC5E" w:rsidR="008C2E4B" w:rsidRDefault="008C2E4B" w:rsidP="00E103BE">
      <w:pPr>
        <w:jc w:val="left"/>
      </w:pPr>
    </w:p>
    <w:p w14:paraId="751F0FF3" w14:textId="78D5FC63" w:rsidR="008C2E4B" w:rsidRDefault="008C2E4B" w:rsidP="00E103BE">
      <w:pPr>
        <w:jc w:val="left"/>
      </w:pPr>
    </w:p>
    <w:p w14:paraId="6763FC7F" w14:textId="49A8D55A" w:rsidR="008C2E4B" w:rsidRDefault="008C2E4B" w:rsidP="00E103BE">
      <w:pPr>
        <w:jc w:val="left"/>
      </w:pPr>
    </w:p>
    <w:p w14:paraId="78CC2622" w14:textId="78651A67" w:rsidR="00860E41" w:rsidRDefault="00860E41" w:rsidP="00E103BE">
      <w:pPr>
        <w:jc w:val="left"/>
      </w:pPr>
    </w:p>
    <w:p w14:paraId="7A3716C7" w14:textId="64BA6CA1" w:rsidR="00860E41" w:rsidRDefault="00860E41" w:rsidP="00E103BE">
      <w:pPr>
        <w:jc w:val="left"/>
      </w:pPr>
    </w:p>
    <w:p w14:paraId="5EE64576" w14:textId="4303AC10" w:rsidR="008C2E4B" w:rsidRDefault="008C2E4B" w:rsidP="00E103BE">
      <w:pPr>
        <w:jc w:val="left"/>
      </w:pPr>
    </w:p>
    <w:p w14:paraId="7EECC6BD" w14:textId="5C913433" w:rsidR="008C2E4B" w:rsidRDefault="008C2E4B" w:rsidP="00E103BE">
      <w:pPr>
        <w:jc w:val="left"/>
      </w:pPr>
    </w:p>
    <w:p w14:paraId="498C65F6" w14:textId="2A307B9D" w:rsidR="008C2E4B" w:rsidRDefault="008C2E4B" w:rsidP="00E103BE">
      <w:pPr>
        <w:jc w:val="left"/>
      </w:pPr>
    </w:p>
    <w:p w14:paraId="2103096F" w14:textId="0C8DA12C" w:rsidR="008C2E4B" w:rsidRDefault="008C2E4B" w:rsidP="00E103BE">
      <w:pPr>
        <w:jc w:val="left"/>
      </w:pPr>
    </w:p>
    <w:p w14:paraId="306CD127" w14:textId="59A09989" w:rsidR="008C2E4B" w:rsidRDefault="008C2E4B" w:rsidP="00E103BE">
      <w:pPr>
        <w:jc w:val="left"/>
      </w:pPr>
    </w:p>
    <w:p w14:paraId="012F0AD8" w14:textId="04BFAD6E" w:rsidR="008C2E4B" w:rsidRDefault="008C2E4B" w:rsidP="00E103BE">
      <w:pPr>
        <w:jc w:val="left"/>
      </w:pPr>
    </w:p>
    <w:p w14:paraId="486D07D7" w14:textId="19D28EE5" w:rsidR="008C2E4B" w:rsidRDefault="008C2E4B" w:rsidP="00E103BE">
      <w:pPr>
        <w:jc w:val="left"/>
      </w:pPr>
    </w:p>
    <w:p w14:paraId="3DC09BDE" w14:textId="212861BA" w:rsidR="008C2E4B" w:rsidRDefault="008C2E4B" w:rsidP="00E103BE">
      <w:pPr>
        <w:jc w:val="left"/>
      </w:pPr>
    </w:p>
    <w:p w14:paraId="2539DA63" w14:textId="377BDC2F" w:rsidR="008C2E4B" w:rsidRDefault="008C2E4B" w:rsidP="00E103BE">
      <w:pPr>
        <w:jc w:val="left"/>
      </w:pPr>
    </w:p>
    <w:p w14:paraId="25BAD736" w14:textId="0BDEE7D2" w:rsidR="008C2E4B" w:rsidRDefault="008C2E4B" w:rsidP="00E103BE">
      <w:pPr>
        <w:jc w:val="left"/>
      </w:pPr>
    </w:p>
    <w:p w14:paraId="0170156C" w14:textId="43F27134" w:rsidR="008C2E4B" w:rsidRDefault="008C2E4B" w:rsidP="00E103BE">
      <w:pPr>
        <w:jc w:val="left"/>
      </w:pPr>
    </w:p>
    <w:p w14:paraId="46EDAEBC" w14:textId="2755353F" w:rsidR="008C2E4B" w:rsidRDefault="008C2E4B" w:rsidP="00E103BE">
      <w:pPr>
        <w:jc w:val="left"/>
      </w:pPr>
    </w:p>
    <w:p w14:paraId="0AE8684A" w14:textId="10F58D6B" w:rsidR="008C2E4B" w:rsidRDefault="008C2E4B" w:rsidP="00E103BE">
      <w:pPr>
        <w:jc w:val="left"/>
      </w:pPr>
    </w:p>
    <w:p w14:paraId="373EEDA1" w14:textId="042F1654" w:rsidR="008C2E4B" w:rsidRDefault="008C2E4B" w:rsidP="00E103BE">
      <w:pPr>
        <w:jc w:val="left"/>
      </w:pPr>
    </w:p>
    <w:p w14:paraId="1D784A04" w14:textId="2ABC4975" w:rsidR="008C2E4B" w:rsidRDefault="008C2E4B" w:rsidP="00E103BE">
      <w:pPr>
        <w:jc w:val="left"/>
      </w:pPr>
    </w:p>
    <w:p w14:paraId="145AC45B" w14:textId="792B8908" w:rsidR="008C2E4B" w:rsidRDefault="008C2E4B" w:rsidP="00E103BE">
      <w:pPr>
        <w:jc w:val="left"/>
      </w:pPr>
    </w:p>
    <w:p w14:paraId="1634FE08" w14:textId="0A0231C8" w:rsidR="008C2E4B" w:rsidRDefault="008C2E4B" w:rsidP="00E103BE">
      <w:pPr>
        <w:jc w:val="left"/>
      </w:pPr>
    </w:p>
    <w:p w14:paraId="113C73F7" w14:textId="573987F2" w:rsidR="008C2E4B" w:rsidRDefault="008C2E4B" w:rsidP="00E103BE">
      <w:pPr>
        <w:jc w:val="left"/>
      </w:pPr>
    </w:p>
    <w:p w14:paraId="0F91C840" w14:textId="66BBF08D" w:rsidR="008C2E4B" w:rsidRDefault="008C2E4B" w:rsidP="00E103BE">
      <w:pPr>
        <w:jc w:val="left"/>
      </w:pPr>
    </w:p>
    <w:tbl>
      <w:tblPr>
        <w:tblStyle w:val="ae"/>
        <w:tblW w:w="0" w:type="auto"/>
        <w:tblLook w:val="04A0" w:firstRow="1" w:lastRow="0" w:firstColumn="1" w:lastColumn="0" w:noHBand="0" w:noVBand="1"/>
      </w:tblPr>
      <w:tblGrid>
        <w:gridCol w:w="1526"/>
        <w:gridCol w:w="8418"/>
      </w:tblGrid>
      <w:tr w:rsidR="008C2E4B" w14:paraId="59B5D0DF" w14:textId="77777777" w:rsidTr="008E4805">
        <w:tc>
          <w:tcPr>
            <w:tcW w:w="1526" w:type="dxa"/>
          </w:tcPr>
          <w:p w14:paraId="64D50E04" w14:textId="7A3B745F" w:rsidR="008C2E4B" w:rsidRDefault="008E4805" w:rsidP="00E103BE">
            <w:pPr>
              <w:jc w:val="left"/>
            </w:pPr>
            <w:r>
              <w:rPr>
                <w:rFonts w:hint="eastAsia"/>
              </w:rPr>
              <w:t>○通報・連絡</w:t>
            </w:r>
          </w:p>
        </w:tc>
        <w:tc>
          <w:tcPr>
            <w:tcW w:w="8418" w:type="dxa"/>
          </w:tcPr>
          <w:p w14:paraId="5C879D99" w14:textId="021848CB" w:rsidR="008C2E4B" w:rsidRDefault="008E4805" w:rsidP="00E103BE">
            <w:pPr>
              <w:jc w:val="left"/>
            </w:pPr>
            <w:r>
              <w:rPr>
                <w:rFonts w:hint="eastAsia"/>
              </w:rPr>
              <w:t>消防機関及び関係者に火災発生の通報、連絡する。</w:t>
            </w:r>
          </w:p>
        </w:tc>
      </w:tr>
      <w:tr w:rsidR="008C2E4B" w14:paraId="0E5C8EEE" w14:textId="77777777" w:rsidTr="008E4805">
        <w:tc>
          <w:tcPr>
            <w:tcW w:w="1526" w:type="dxa"/>
          </w:tcPr>
          <w:p w14:paraId="2F1AD022" w14:textId="22A8E840" w:rsidR="008C2E4B" w:rsidRDefault="008E4805" w:rsidP="00E103BE">
            <w:pPr>
              <w:jc w:val="left"/>
            </w:pPr>
            <w:r>
              <w:rPr>
                <w:rFonts w:hint="eastAsia"/>
              </w:rPr>
              <w:t>○情報伝達</w:t>
            </w:r>
          </w:p>
        </w:tc>
        <w:tc>
          <w:tcPr>
            <w:tcW w:w="8418" w:type="dxa"/>
          </w:tcPr>
          <w:p w14:paraId="32AF6904" w14:textId="77493F3A" w:rsidR="008C2E4B" w:rsidRDefault="008E4805" w:rsidP="00E103BE">
            <w:pPr>
              <w:jc w:val="left"/>
            </w:pPr>
            <w:r>
              <w:rPr>
                <w:rFonts w:hint="eastAsia"/>
              </w:rPr>
              <w:t>非常放送設備等を使用し、利用客を避難誘導するとともに、自衛消防隊員に必要事項を伝達する。</w:t>
            </w:r>
          </w:p>
        </w:tc>
      </w:tr>
      <w:tr w:rsidR="008C2E4B" w14:paraId="6284A3B8" w14:textId="77777777" w:rsidTr="008E4805">
        <w:tc>
          <w:tcPr>
            <w:tcW w:w="1526" w:type="dxa"/>
          </w:tcPr>
          <w:p w14:paraId="0FE3F716" w14:textId="60487859" w:rsidR="008C2E4B" w:rsidRDefault="008E4805" w:rsidP="00E103BE">
            <w:pPr>
              <w:jc w:val="left"/>
            </w:pPr>
            <w:r>
              <w:rPr>
                <w:rFonts w:hint="eastAsia"/>
              </w:rPr>
              <w:t>○避難誘導</w:t>
            </w:r>
          </w:p>
        </w:tc>
        <w:tc>
          <w:tcPr>
            <w:tcW w:w="8418" w:type="dxa"/>
          </w:tcPr>
          <w:p w14:paraId="378ACA6E" w14:textId="5E4BE118" w:rsidR="008C2E4B" w:rsidRDefault="008E4805" w:rsidP="00E103BE">
            <w:pPr>
              <w:jc w:val="left"/>
            </w:pPr>
            <w:r>
              <w:rPr>
                <w:rFonts w:hint="eastAsia"/>
              </w:rPr>
              <w:t>エレベーター、エスカレーターの使用制限及び通路誘導灯付近で非常警報器具等を活用し利用客を避難口に誘導する。</w:t>
            </w:r>
          </w:p>
        </w:tc>
      </w:tr>
      <w:tr w:rsidR="008C2E4B" w14:paraId="18700444" w14:textId="77777777" w:rsidTr="008E4805">
        <w:tc>
          <w:tcPr>
            <w:tcW w:w="1526" w:type="dxa"/>
          </w:tcPr>
          <w:p w14:paraId="1589A7CF" w14:textId="60B77FF3" w:rsidR="008C2E4B" w:rsidRDefault="008E4805" w:rsidP="00E103BE">
            <w:pPr>
              <w:jc w:val="left"/>
            </w:pPr>
            <w:r>
              <w:rPr>
                <w:rFonts w:hint="eastAsia"/>
              </w:rPr>
              <w:t>○区画形成</w:t>
            </w:r>
          </w:p>
        </w:tc>
        <w:tc>
          <w:tcPr>
            <w:tcW w:w="8418" w:type="dxa"/>
          </w:tcPr>
          <w:p w14:paraId="5CF75B22" w14:textId="10512AE2" w:rsidR="008C2E4B" w:rsidRDefault="008E4805" w:rsidP="00E103BE">
            <w:pPr>
              <w:jc w:val="left"/>
            </w:pPr>
            <w:r>
              <w:rPr>
                <w:rFonts w:hint="eastAsia"/>
              </w:rPr>
              <w:t>防火シャッター等を人が通れる高さまで下ろし、煙の拡散を防ぐ。最終避難する際に、全ての防火戸及び防火シャッター等を完全に閉鎖し、火災の拡大を防止する。</w:t>
            </w:r>
          </w:p>
        </w:tc>
      </w:tr>
      <w:tr w:rsidR="008C2E4B" w14:paraId="1FE761DF" w14:textId="77777777" w:rsidTr="008E4805">
        <w:tc>
          <w:tcPr>
            <w:tcW w:w="1526" w:type="dxa"/>
          </w:tcPr>
          <w:p w14:paraId="1C60612C" w14:textId="460A785F" w:rsidR="008C2E4B" w:rsidRDefault="008E4805" w:rsidP="00E103BE">
            <w:pPr>
              <w:jc w:val="left"/>
            </w:pPr>
            <w:r>
              <w:rPr>
                <w:rFonts w:hint="eastAsia"/>
              </w:rPr>
              <w:t>○初期消火</w:t>
            </w:r>
          </w:p>
        </w:tc>
        <w:tc>
          <w:tcPr>
            <w:tcW w:w="8418" w:type="dxa"/>
          </w:tcPr>
          <w:p w14:paraId="387C9EDD" w14:textId="06C62791" w:rsidR="008C2E4B" w:rsidRDefault="008E4805" w:rsidP="00E103BE">
            <w:pPr>
              <w:jc w:val="left"/>
            </w:pPr>
            <w:r>
              <w:rPr>
                <w:rFonts w:hint="eastAsia"/>
              </w:rPr>
              <w:t>消火器及び屋内消火栓等を活用し、消火活動を実施する。</w:t>
            </w:r>
          </w:p>
        </w:tc>
      </w:tr>
    </w:tbl>
    <w:p w14:paraId="226D9A31" w14:textId="77777777" w:rsidR="008C2E4B" w:rsidRPr="008C2E4B" w:rsidRDefault="008C2E4B" w:rsidP="00F11894">
      <w:pPr>
        <w:jc w:val="left"/>
      </w:pPr>
    </w:p>
    <w:sectPr w:rsidR="008C2E4B" w:rsidRPr="008C2E4B" w:rsidSect="008C2E4B">
      <w:foot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871E8" w14:textId="77777777" w:rsidR="0057267E" w:rsidRDefault="0057267E">
      <w:r>
        <w:separator/>
      </w:r>
    </w:p>
  </w:endnote>
  <w:endnote w:type="continuationSeparator" w:id="0">
    <w:p w14:paraId="76F26B66" w14:textId="77777777" w:rsidR="0057267E" w:rsidRDefault="0057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436135353"/>
      <w:docPartObj>
        <w:docPartGallery w:val="Page Numbers (Bottom of Page)"/>
        <w:docPartUnique/>
      </w:docPartObj>
    </w:sdtPr>
    <w:sdtEndPr/>
    <w:sdtContent>
      <w:p w14:paraId="0441E43A" w14:textId="77777777" w:rsidR="0057267E" w:rsidRDefault="0057267E">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13</w:t>
        </w:r>
        <w:r>
          <w:rPr>
            <w:rFonts w:hint="eastAsia"/>
          </w:rPr>
          <w:fldChar w:fldCharType="end"/>
        </w:r>
      </w:p>
      <w:p w14:paraId="6EDD3971" w14:textId="77777777" w:rsidR="0057267E" w:rsidRDefault="00410F8D"/>
    </w:sdtContent>
  </w:sdt>
  <w:p w14:paraId="37F1A2FB" w14:textId="77777777" w:rsidR="0057267E" w:rsidRDefault="005726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721A8" w14:textId="77777777" w:rsidR="0057267E" w:rsidRDefault="0057267E">
      <w:r>
        <w:separator/>
      </w:r>
    </w:p>
  </w:footnote>
  <w:footnote w:type="continuationSeparator" w:id="0">
    <w:p w14:paraId="10238CB4" w14:textId="77777777" w:rsidR="0057267E" w:rsidRDefault="00572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7015C"/>
    <w:rsid w:val="00025E48"/>
    <w:rsid w:val="000D5E48"/>
    <w:rsid w:val="001463E2"/>
    <w:rsid w:val="0017015C"/>
    <w:rsid w:val="001D10F2"/>
    <w:rsid w:val="002244E9"/>
    <w:rsid w:val="00286F67"/>
    <w:rsid w:val="002B4E97"/>
    <w:rsid w:val="002F035D"/>
    <w:rsid w:val="002F5641"/>
    <w:rsid w:val="0032302D"/>
    <w:rsid w:val="00371F37"/>
    <w:rsid w:val="00410F8D"/>
    <w:rsid w:val="00452C85"/>
    <w:rsid w:val="0046580E"/>
    <w:rsid w:val="0057267E"/>
    <w:rsid w:val="005912C6"/>
    <w:rsid w:val="005C2F2F"/>
    <w:rsid w:val="005E2898"/>
    <w:rsid w:val="005F09F6"/>
    <w:rsid w:val="006973B4"/>
    <w:rsid w:val="00712E1A"/>
    <w:rsid w:val="00770CAE"/>
    <w:rsid w:val="00860E41"/>
    <w:rsid w:val="008C2E4B"/>
    <w:rsid w:val="008E4805"/>
    <w:rsid w:val="00A2626E"/>
    <w:rsid w:val="00AE200F"/>
    <w:rsid w:val="00B0746E"/>
    <w:rsid w:val="00B105FD"/>
    <w:rsid w:val="00B146AC"/>
    <w:rsid w:val="00BB7EF6"/>
    <w:rsid w:val="00C739FC"/>
    <w:rsid w:val="00C96232"/>
    <w:rsid w:val="00CB0047"/>
    <w:rsid w:val="00DD56E6"/>
    <w:rsid w:val="00E103BE"/>
    <w:rsid w:val="00F038AD"/>
    <w:rsid w:val="00F1189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70F0B"/>
  <w15:docId w15:val="{D68ED47A-86F9-4622-B454-2FF09740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ody Text"/>
    <w:basedOn w:val="a"/>
    <w:link w:val="a7"/>
    <w:qFormat/>
    <w:pPr>
      <w:spacing w:line="240" w:lineRule="exact"/>
      <w:jc w:val="center"/>
    </w:pPr>
    <w:rPr>
      <w:rFonts w:ascii="ＭＳ Ｐゴシック" w:eastAsia="ＭＳ Ｐゴシック" w:hAnsi="ＭＳ Ｐゴシック"/>
      <w:sz w:val="20"/>
    </w:rPr>
  </w:style>
  <w:style w:type="paragraph" w:styleId="a8">
    <w:name w:val="header"/>
    <w:basedOn w:val="a"/>
    <w:link w:val="a9"/>
    <w:uiPriority w:val="99"/>
    <w:unhideWhenUsed/>
    <w:rsid w:val="00E103BE"/>
    <w:pPr>
      <w:tabs>
        <w:tab w:val="center" w:pos="4252"/>
        <w:tab w:val="right" w:pos="8504"/>
      </w:tabs>
      <w:snapToGrid w:val="0"/>
    </w:pPr>
  </w:style>
  <w:style w:type="character" w:customStyle="1" w:styleId="a9">
    <w:name w:val="ヘッダー (文字)"/>
    <w:basedOn w:val="a0"/>
    <w:link w:val="a8"/>
    <w:uiPriority w:val="99"/>
    <w:rsid w:val="00E103BE"/>
  </w:style>
  <w:style w:type="paragraph" w:styleId="aa">
    <w:name w:val="footer"/>
    <w:basedOn w:val="a"/>
    <w:link w:val="ab"/>
    <w:uiPriority w:val="99"/>
    <w:unhideWhenUsed/>
    <w:rsid w:val="00E103BE"/>
    <w:pPr>
      <w:tabs>
        <w:tab w:val="center" w:pos="4252"/>
        <w:tab w:val="right" w:pos="8504"/>
      </w:tabs>
      <w:snapToGrid w:val="0"/>
    </w:pPr>
  </w:style>
  <w:style w:type="character" w:customStyle="1" w:styleId="ab">
    <w:name w:val="フッター (文字)"/>
    <w:basedOn w:val="a0"/>
    <w:link w:val="aa"/>
    <w:uiPriority w:val="99"/>
    <w:rsid w:val="00E103BE"/>
  </w:style>
  <w:style w:type="paragraph" w:styleId="ac">
    <w:name w:val="Balloon Text"/>
    <w:basedOn w:val="a"/>
    <w:link w:val="ad"/>
    <w:uiPriority w:val="99"/>
    <w:semiHidden/>
    <w:unhideWhenUsed/>
    <w:rsid w:val="00DD56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56E6"/>
    <w:rPr>
      <w:rFonts w:asciiTheme="majorHAnsi" w:eastAsiaTheme="majorEastAsia" w:hAnsiTheme="majorHAnsi" w:cstheme="majorBidi"/>
      <w:sz w:val="18"/>
      <w:szCs w:val="18"/>
    </w:rPr>
  </w:style>
  <w:style w:type="character" w:customStyle="1" w:styleId="a7">
    <w:name w:val="本文 (文字)"/>
    <w:basedOn w:val="a0"/>
    <w:link w:val="a6"/>
    <w:rsid w:val="00860E41"/>
    <w:rPr>
      <w:rFonts w:ascii="ＭＳ Ｐゴシック" w:eastAsia="ＭＳ Ｐゴシック" w:hAnsi="ＭＳ Ｐゴシック"/>
      <w:sz w:val="20"/>
    </w:rPr>
  </w:style>
  <w:style w:type="table" w:styleId="ae">
    <w:name w:val="Table Grid"/>
    <w:basedOn w:val="a1"/>
    <w:uiPriority w:val="39"/>
    <w:rsid w:val="008C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14</Pages>
  <Words>1829</Words>
  <Characters>10427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邦彦</dc:creator>
  <cp:lastModifiedBy>竹内　貴紀</cp:lastModifiedBy>
  <cp:revision>9</cp:revision>
  <cp:lastPrinted>2020-02-17T02:53:00Z</cp:lastPrinted>
  <dcterms:created xsi:type="dcterms:W3CDTF">2019-11-18T06:35:00Z</dcterms:created>
  <dcterms:modified xsi:type="dcterms:W3CDTF">2020-02-27T02:46:00Z</dcterms:modified>
</cp:coreProperties>
</file>